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2-89-39/2025</w:t>
      </w:r>
    </w:p>
    <w:p w:rsidR="00A77B3E">
      <w:r>
        <w:t>УИД: 91MS0087-телефон-телефон</w:t>
      </w:r>
    </w:p>
    <w:p w:rsidR="00A77B3E"/>
    <w:p w:rsidR="00A77B3E">
      <w:r>
        <w:t xml:space="preserve">                                              ЗАОЧНОЕ РЕШЕНИЕ</w:t>
      </w:r>
    </w:p>
    <w:p w:rsidR="00A77B3E">
      <w:r>
        <w:t xml:space="preserve">                             ИМЕНЕМ РОССИЙСКОЙ ФЕДЕРАЦИИ</w:t>
      </w:r>
    </w:p>
    <w:p w:rsidR="00A77B3E">
      <w:r>
        <w:t xml:space="preserve">                                               (резолютивная часть)</w:t>
      </w:r>
    </w:p>
    <w:p w:rsidR="00A77B3E"/>
    <w:p w:rsidR="00A77B3E">
      <w:r>
        <w:t xml:space="preserve">07 мая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наименов</w:t>
      </w:r>
      <w:r>
        <w:t xml:space="preserve">ание организации в лице Феодосийского филиала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третьи лица – </w:t>
      </w:r>
      <w:r>
        <w:t>фио</w:t>
      </w:r>
      <w:r>
        <w:t>, Жилищный кооператив "ЖК-14-Ф" о взыскании задолженности за предоставленные услуги по водоснабжению и водоотведению,</w:t>
      </w:r>
    </w:p>
    <w:p w:rsidR="00A77B3E">
      <w:r>
        <w:t xml:space="preserve">Руководствуясь </w:t>
      </w:r>
      <w:r>
        <w:t>ст.ст</w:t>
      </w:r>
      <w:r>
        <w:t xml:space="preserve">. 194 – 199, 233, </w:t>
      </w:r>
      <w:r>
        <w:t>237 Гражданского процессуального кодекса Российской Федерации, мировой судья –</w:t>
      </w:r>
    </w:p>
    <w:p w:rsidR="00A77B3E"/>
    <w:p w:rsidR="00A77B3E">
      <w:r>
        <w:t>решил:</w:t>
      </w:r>
    </w:p>
    <w:p w:rsidR="00A77B3E"/>
    <w:p w:rsidR="00A77B3E">
      <w:r>
        <w:t>Исковое заявление наименование организации в лице Феодосийского филиала наименование организации – удовлетворить.</w:t>
      </w:r>
    </w:p>
    <w:p w:rsidR="00A77B3E">
      <w:r>
        <w:t xml:space="preserve">Взыскать солидарно с </w:t>
      </w:r>
      <w:r>
        <w:t>фио</w:t>
      </w:r>
      <w:r>
        <w:t xml:space="preserve">, паспортные данные, </w:t>
      </w:r>
      <w:r>
        <w:t>фио</w:t>
      </w:r>
      <w:r>
        <w:t xml:space="preserve">  в по</w:t>
      </w:r>
      <w:r>
        <w:t>льзу наименование организации в лице Феодосийского филиала задолженность за предоставленные услуги по водоснабжению и водоотведению за период с дата по дата в размере сумма, пени в размере сумма, расходы по оплате государственной пошлины в размере сумма, а</w:t>
      </w:r>
      <w:r>
        <w:t xml:space="preserve"> всего –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 xml:space="preserve">Лица, участвующие в </w:t>
      </w:r>
      <w:r>
        <w:t>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</w:t>
      </w:r>
      <w:r>
        <w:t xml:space="preserve">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</w:t>
      </w:r>
      <w:r>
        <w:t>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</w:t>
      </w:r>
      <w:r>
        <w:t xml:space="preserve">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t>порядке в течение одного месяца по истече</w:t>
      </w:r>
      <w:r>
        <w:t>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</w:t>
      </w:r>
      <w:r>
        <w:t xml:space="preserve">                                           </w:t>
      </w:r>
      <w:r>
        <w:t>фио</w:t>
      </w:r>
    </w:p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D1"/>
    <w:rsid w:val="001022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