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2-89-4/2020</w:t>
      </w:r>
    </w:p>
    <w:p w:rsidR="00A77B3E">
      <w:r>
        <w:t>УИД: 91MS0089-01-2019-001039-06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06 февраля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ab/>
        <w:t>Мамонова И.И.,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>
      <w:r>
        <w:t>рассмотрев в от</w:t>
      </w:r>
      <w:r>
        <w:t>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ФИО о взыскании задолженности за фактически предоставленные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</w:t>
      </w:r>
      <w:r>
        <w:t>арственного унитарного предприятия Республики Крым «Вода Крыма» в г. Феодосии – удовлетворить частично.</w:t>
      </w:r>
    </w:p>
    <w:p w:rsidR="00A77B3E">
      <w:r>
        <w:t>Взыскать с ФИО, дата рождения, проживающей по адресу: адрес, в пользу Государственного унитарного предприятия Республики Крым «Вода Крыма» в г. Феодосии</w:t>
      </w:r>
      <w:r>
        <w:t xml:space="preserve"> (получатель: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задолженность за услуги по водоснабжени</w:t>
      </w:r>
      <w:r>
        <w:t>ю и водоотведению за период с 01.04.2017 г. по 30.09.2017 г., в размере 3 593 (три тысячи пятьсот девяносто три) руб. 30 (тридцать) коп., а также судебные издержки в размере 400 (четыреста) руб. 00 коп.</w:t>
      </w:r>
    </w:p>
    <w:p w:rsidR="00A77B3E">
      <w:r>
        <w:t>В части взыскания остальной суммы задолженности, в ра</w:t>
      </w:r>
      <w:r>
        <w:t>змере 10 779 (десять тысяч семьсот семьдесят девять) руб. 91 (девяносто одна) коп., отказать ввиду того, что судом установлено, что фактически ФИО с 2013 года проживает одна, размер взыскиваемой государственной пошлины снижен в соответствии с положениями с</w:t>
      </w:r>
      <w:r>
        <w:t>т. 98 ГПК РФ.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</w:t>
      </w:r>
      <w:r>
        <w:t>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</w:t>
      </w:r>
      <w:r>
        <w:t xml:space="preserve">лиц, участвующих в деле, их </w:t>
      </w:r>
      <w:r>
        <w:t>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Копия верна:</w:t>
      </w:r>
    </w:p>
    <w:p w:rsidR="00A77B3E">
      <w:r>
        <w:t>Су</w:t>
      </w:r>
      <w:r>
        <w:t>дья: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Секретарь:</w:t>
      </w:r>
      <w:r>
        <w:tab/>
      </w:r>
      <w:r>
        <w:tab/>
      </w:r>
      <w:r>
        <w:tab/>
      </w:r>
      <w:r>
        <w:tab/>
        <w:t>Н.В. Семенова</w:t>
      </w:r>
    </w:p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6A"/>
    <w:rsid w:val="007E056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D60748-F502-435D-BDD2-30D22CB1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