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2-89-94/2021</w:t>
      </w:r>
    </w:p>
    <w:p w:rsidR="00A77B3E">
      <w:r>
        <w:t>УИД: 91MS0089-телефон-телефон</w:t>
      </w:r>
    </w:p>
    <w:p w:rsidR="00A77B3E">
      <w:r>
        <w:t>З А О Ч Н О Е Р Е Ш Е Н И Е</w:t>
      </w:r>
    </w:p>
    <w:p w:rsidR="00A77B3E">
      <w:r>
        <w:t>Именем Российской Федерации</w:t>
      </w:r>
    </w:p>
    <w:p w:rsidR="00A77B3E">
      <w:r>
        <w:t>17 февраля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фио, при секретаре судебного заседания фио, рассмотрев в открытом судебном заседании гражданское дело по исковому заявлению Государственного учреждения - Управление Пенсионного фонда Российской Федерации в адрес (межрайонное) к фио о взыскании излишне выпл</w:t>
      </w:r>
      <w:r>
        <w:t>аченной страховой пенсии по случаю потери кормильца и федеральной социальной доплаты,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учреждения - Управление Пенсионного фонда Российской Федерации в адрес (межрайонное) удовлетворить.</w:t>
      </w:r>
    </w:p>
    <w:p w:rsidR="00A77B3E">
      <w:r>
        <w:t>Взыскать с фио, проживающего по ад</w:t>
      </w:r>
      <w:r>
        <w:t>ресу: адрес, в пользу государственного учреждения - Управление Пенсионного фонда Российской Федерации в адрес (межрайонное) (р.сч.: 03100643000000017500 в Отделении адрес Банка России // УФК по адрес.: 40102810645370000035, БИК: телефон, л/с 04754П95020, И</w:t>
      </w:r>
      <w:r>
        <w:t>НН: телефон, КПП: телефон, КБК 39211302996066000130, ОКТМО телефон, УИН (0)) излишне выплаченную страхоую пенсию по случаю потери кормильца и федеральной социальной доплаты в общей сумме сумма</w:t>
      </w:r>
    </w:p>
    <w:p w:rsidR="00A77B3E">
      <w:r>
        <w:t xml:space="preserve">Взыскать с фио, проживающего по адресу: адрес, государственную </w:t>
      </w:r>
      <w:r>
        <w:t>пошлину в размере сумма в доход бюджета (Межрайонная ИФНС России № 4 по адрес, ИНН телефон, КПП: телефон, р.сч. 03100643000000017500, БИК телефон, к.сч. 18210803010011050110, ОКТМО 35726000).</w:t>
      </w:r>
    </w:p>
    <w:p w:rsidR="00A77B3E">
      <w:r>
        <w:t>Ответчик вправе подать в суд, принявший заочное решение, заявлен</w:t>
      </w:r>
      <w:r>
        <w:t>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</w:t>
      </w:r>
      <w:r>
        <w:t>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</w:t>
      </w:r>
      <w:r>
        <w:t>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</w:t>
      </w:r>
      <w:r>
        <w:t>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</w:t>
      </w:r>
      <w:r>
        <w:t xml:space="preserve">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</w:t>
      </w:r>
      <w:r>
        <w:t xml:space="preserve">                       </w:t>
      </w:r>
      <w:r>
        <w:tab/>
        <w:t xml:space="preserve">/подпись/   </w:t>
      </w:r>
      <w:r>
        <w:tab/>
      </w:r>
      <w:r>
        <w:tab/>
        <w:t xml:space="preserve">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C"/>
    <w:rsid w:val="00962A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5CDBC7-D50E-4934-B881-5666E4CB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