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2-89-103/2025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15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Васильевичу, </w:t>
      </w:r>
      <w:r>
        <w:t>фио</w:t>
      </w:r>
      <w:r>
        <w:t xml:space="preserve"> Ефремовичу,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</w:t>
      </w:r>
      <w:r>
        <w:t xml:space="preserve">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 Васильевича, паспортные данные СНИЛС т</w:t>
      </w:r>
      <w:r>
        <w:t xml:space="preserve">елефон (паспортные данные Федеральной миграционной службой)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июля </w:t>
      </w:r>
      <w:r>
        <w:t>2021 по февраль 2025 в размере сумма, а также пени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 xml:space="preserve"> Ефремовича, паспортные данные, СНИЛС телефон (паспортные данные Федеральной миграционной службой) в пользу наименование организации (ОГРН 1149102183735, ИНН</w:t>
      </w:r>
      <w:r>
        <w:t>/КПП 9102066504/910201001) задолженность по оплате взносов на капитальный ремонт общего имущества в многоквартирном доме за период с июля 2021 по февраль 2025 в размере сумма, а также пени в размере сумма,  а всего – сумма.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</w:t>
      </w:r>
      <w:r>
        <w:t>еадрес</w:t>
      </w:r>
      <w:r>
        <w:t>, СНИЛС телефон (паспортные данные Федеральной миграционной службой) в пользу наименование организации (ОГРН 1149102183735, ИНН/КПП 9102066504/910201001) задолженность по оплате</w:t>
      </w:r>
    </w:p>
    <w:p w:rsidR="00A77B3E">
      <w:r>
        <w:t>взносов на капитальный ремонт общего имущества в многоквартирном доме за</w:t>
      </w:r>
      <w:r>
        <w:t xml:space="preserve"> период с июля 2021 по февраль 2025 в размере сумма, а также пени в размере сумма, а всего –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организации (ОГРН 1149102183735, ИНН/КПП 9102066504/910201001) задолженность по оплате взносов на </w:t>
      </w:r>
      <w:r>
        <w:t>капитальный ремонт общего имущества в многоквартирном доме за период с июля 2021 по февраль 2025 в размере сумма, а также пени в размере сумма, а всего – сумма.</w:t>
      </w:r>
    </w:p>
    <w:p w:rsidR="00A77B3E">
      <w:r>
        <w:t xml:space="preserve">Взыскать солидарно с </w:t>
      </w:r>
      <w:r>
        <w:t>фио</w:t>
      </w:r>
      <w:r>
        <w:t xml:space="preserve"> Васильевича, </w:t>
      </w:r>
      <w:r>
        <w:t>фио</w:t>
      </w:r>
      <w:r>
        <w:t xml:space="preserve"> Ефремовича,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</w:t>
      </w:r>
      <w:r>
        <w:t>и (ОГРН 1149102183735, ИНН/КПП 9102066504/910201001) расходы по оплате государственной пошлины в размере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</w:t>
      </w:r>
      <w:r>
        <w:t xml:space="preserve">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</w:t>
      </w:r>
      <w:r>
        <w:t>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</w:t>
      </w:r>
      <w:r>
        <w:t>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</w:t>
      </w:r>
      <w:r>
        <w:t>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</w:t>
      </w:r>
      <w:r>
        <w:t>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</w:t>
      </w:r>
      <w:r>
        <w:t>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30"/>
    <w:rsid w:val="00A77B3E"/>
    <w:rsid w:val="00FE6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