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2-89-200/2023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общества с ограниченной ответственностью </w:t>
      </w:r>
      <w:r>
        <w:t>микрофинансовая</w:t>
      </w:r>
      <w:r>
        <w:t xml:space="preserve"> наименование организации к </w:t>
      </w:r>
      <w:r>
        <w:t>фио</w:t>
      </w:r>
      <w:r>
        <w:t xml:space="preserve"> о взыскании долга по договору займа и процентов, -</w:t>
      </w:r>
    </w:p>
    <w:p w:rsidR="00A77B3E">
      <w:r>
        <w:t>Р Е Ш И Л:</w:t>
      </w:r>
    </w:p>
    <w:p w:rsidR="00A77B3E"/>
    <w:p w:rsidR="00A77B3E">
      <w:r>
        <w:t xml:space="preserve">Исковые требования общества с ограниченной ответственностью </w:t>
      </w:r>
      <w:r>
        <w:t>микрофинансовая</w:t>
      </w:r>
      <w:r>
        <w:t xml:space="preserve"> наименование организации-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пользу </w:t>
      </w:r>
      <w:r>
        <w:t xml:space="preserve">наименование </w:t>
      </w:r>
      <w:r>
        <w:t xml:space="preserve">сумму задолженности в размере </w:t>
      </w:r>
      <w:r>
        <w:t>сумма основного долга в размере сумма, проценты по договору за пользование займом за период с дата по дата в размере сумма, проценты за пользование займом за период с дата по дата в размере сумма, пеня за период с дата по дат</w:t>
      </w:r>
      <w:r>
        <w:t>а в размере сумма, а также судебные расходы</w:t>
      </w:r>
      <w:r>
        <w:t>, связанные с оплатой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</w:t>
      </w:r>
      <w:r>
        <w:t>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</w:t>
      </w:r>
      <w:r>
        <w:t xml:space="preserve">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>
        <w:t>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</w:t>
      </w:r>
      <w:r>
        <w:tab/>
        <w:t xml:space="preserve">/подпись/         </w:t>
      </w:r>
      <w:r>
        <w:t xml:space="preserve">    </w:t>
      </w:r>
      <w:r>
        <w:tab/>
        <w:t xml:space="preserve">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/>
    <w:p w:rsidR="00A77B3E">
      <w:r>
        <w:t xml:space="preserve">Судья: </w:t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/>
    <w:p w:rsidR="00A77B3E">
      <w:r>
        <w:t xml:space="preserve">Секретарь                               </w:t>
      </w:r>
      <w:r>
        <w:tab/>
      </w:r>
      <w:r>
        <w:t>фи</w:t>
      </w:r>
      <w:r>
        <w:t>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D2"/>
    <w:rsid w:val="000301D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