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2-89-225/2022</w:t>
      </w:r>
    </w:p>
    <w:p w:rsidR="00A77B3E">
      <w:r>
        <w:t>УИД: 91MS0017-01-2021-002513-59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 xml:space="preserve">08 апреля 2022 года                                                     </w:t>
      </w:r>
      <w:r>
        <w:tab/>
      </w:r>
      <w:r>
        <w:tab/>
      </w:r>
      <w:r>
        <w:tab/>
        <w:t xml:space="preserve">                г. Феодосия</w:t>
      </w:r>
    </w:p>
    <w:p w:rsidR="00A77B3E"/>
    <w:p w:rsidR="00A77B3E">
      <w:r>
        <w:t xml:space="preserve">Мировой судья судебного участка № 89 Феодосийского </w:t>
      </w:r>
      <w:r>
        <w:t xml:space="preserve">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Халиловой</w:t>
      </w:r>
      <w:r>
        <w:t xml:space="preserve"> Р.С., рассмотрев в открытом судебном заседании гражданское дело по исковому заявлению адрес «ВСК» к </w:t>
      </w:r>
      <w:r>
        <w:t>фио</w:t>
      </w:r>
      <w:r>
        <w:t xml:space="preserve">, третьи лица: </w:t>
      </w:r>
      <w:r>
        <w:t>фио</w:t>
      </w:r>
      <w:r>
        <w:t>, наименование организации, о взыскании в пор</w:t>
      </w:r>
      <w:r>
        <w:t>ядке регресса,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адрес «ВСК» –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зарегистрированного по адресу: адрес, в пользу адрес «ВСК» (ИНН: телефон, </w:t>
      </w:r>
      <w:r>
        <w:t>юр.адрес</w:t>
      </w:r>
      <w:r>
        <w:t>: адрес) сумму убытков в размере сумма, а также расходы по оп</w:t>
      </w:r>
      <w:r>
        <w:t>лате государственной пошлины в размере сумма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</w:t>
      </w:r>
      <w:r>
        <w:t xml:space="preserve">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</w:t>
      </w:r>
      <w:r>
        <w:t>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</w:t>
      </w:r>
      <w:r>
        <w:t>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               </w:t>
      </w:r>
      <w:r>
        <w:t xml:space="preserve">     /подпись/под/п              </w:t>
      </w:r>
      <w:r>
        <w:tab/>
        <w:t xml:space="preserve">             </w:t>
      </w:r>
      <w:r>
        <w:t>фио</w:t>
      </w:r>
      <w:r>
        <w:t xml:space="preserve"> </w:t>
      </w:r>
    </w:p>
    <w:p w:rsidR="00A77B3E"/>
    <w:p w:rsidR="00A77B3E">
      <w:r>
        <w:t>Копия верна:</w:t>
      </w:r>
    </w:p>
    <w:p w:rsidR="00A77B3E"/>
    <w:p w:rsidR="00A77B3E">
      <w:r>
        <w:t xml:space="preserve">Судья                                                </w:t>
      </w:r>
      <w:r>
        <w:t>фио</w:t>
      </w:r>
      <w:r>
        <w:t xml:space="preserve"> </w:t>
      </w:r>
    </w:p>
    <w:p w:rsidR="00A77B3E"/>
    <w:p w:rsidR="00A77B3E">
      <w:r>
        <w:t>фио</w:t>
      </w:r>
      <w:r>
        <w:t xml:space="preserve"> </w:t>
      </w:r>
      <w:r>
        <w:t>Куцаева</w:t>
      </w:r>
      <w:r>
        <w:t xml:space="preserve"> </w:t>
      </w:r>
    </w:p>
    <w:p w:rsidR="00A77B3E"/>
    <w:p w:rsidR="00A77B3E">
      <w:r>
        <w:t xml:space="preserve">Копия верна: 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27"/>
    <w:rsid w:val="008B322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