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2-89-253/2020</w:t>
      </w:r>
    </w:p>
    <w:p w:rsidR="00A77B3E">
      <w:r>
        <w:t>УИД: 91MS0089-01-2020-000405-81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15 июня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рассмотрев в открытом судебном заседании гражданское дело по исковому заявлению акционер</w:t>
      </w:r>
      <w:r>
        <w:t>ного общества «СОГАЗ» к фио о взыскании страхового возмещения в порядке регресса, -</w:t>
      </w:r>
    </w:p>
    <w:p w:rsidR="00A77B3E">
      <w:r>
        <w:t>Р Е Ш И Л:</w:t>
      </w:r>
    </w:p>
    <w:p w:rsidR="00A77B3E">
      <w:r>
        <w:t>Исковые требования акционерного общества «СОГАЗ» - удовлетворить.</w:t>
      </w:r>
    </w:p>
    <w:p w:rsidR="00A77B3E">
      <w:r>
        <w:t>Взыскать с фио, паспортные данные, проживающей по адресу: адрес, в пользу акционерного общества</w:t>
      </w:r>
      <w:r>
        <w:t xml:space="preserve"> «Страховое общество газовой промышленности» (ОГРН: 1027739820921 от 18 декабря 2002 г., ИНН/КПП: 7736035485/770801001, дата регистрации: 22.03.1995 г., юридический адрес: 107078, город Москва, проспект Академика Сахарова, 10) сумму убытка в размере 25 896</w:t>
      </w:r>
      <w:r>
        <w:t xml:space="preserve"> (двадцать пять тысяч восемьсот девяносто шесть) руб. 78 (семьдесят восемь) коп., а также сумму расходов, связанных с оплатой государственной пошлины, в размере 976 (девятьсот семьдесят шесть) руб. 90 (девяносто) коп.</w:t>
      </w:r>
    </w:p>
    <w:p w:rsidR="00A77B3E">
      <w:r>
        <w:t>Ответчик вправе подать в суд, принявши</w:t>
      </w:r>
      <w:r>
        <w:t>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</w:t>
      </w:r>
      <w:r>
        <w:t>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</w:t>
      </w:r>
      <w:r>
        <w:t xml:space="preserve">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</w:t>
      </w:r>
      <w:r>
        <w:t>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</w:t>
      </w:r>
      <w:r>
        <w:t>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</w:t>
      </w:r>
      <w:r>
        <w:t>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             </w:t>
      </w:r>
      <w:r>
        <w:t xml:space="preserve">                              /подпись/                          </w:t>
      </w:r>
      <w:r>
        <w:tab/>
        <w:t xml:space="preserve">           И.Ю. Макаров</w:t>
      </w:r>
    </w:p>
    <w:p w:rsidR="00A77B3E"/>
    <w:p w:rsidR="00A77B3E">
      <w:r>
        <w:t xml:space="preserve">Копия верна: Судья                                 И.Ю. Макаров </w:t>
      </w:r>
    </w:p>
    <w:p w:rsidR="00A77B3E"/>
    <w:p w:rsidR="00A77B3E">
      <w:r>
        <w:t xml:space="preserve">                        Секретарь                         Т.А. Куцаева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</w:t>
      </w:r>
      <w:r>
        <w:t>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30"/>
    <w:rsid w:val="00293D30"/>
    <w:rsid w:val="00A77B3E"/>
    <w:rsid w:val="00E905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019FF2-79CD-400A-BB35-2CFB69A8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