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3250D">
      <w:pPr>
        <w:jc w:val="right"/>
      </w:pPr>
      <w:r>
        <w:t>Дело № 2-89-357/2019</w:t>
      </w:r>
    </w:p>
    <w:p w:rsidR="00A77B3E" w:rsidP="0093250D">
      <w:pPr>
        <w:jc w:val="center"/>
      </w:pPr>
      <w:r>
        <w:t>Р Е Ш Е Н И Е</w:t>
      </w:r>
    </w:p>
    <w:p w:rsidR="00A77B3E" w:rsidP="0093250D">
      <w:pPr>
        <w:jc w:val="center"/>
      </w:pPr>
      <w:r>
        <w:t>Именем Российской Федерации</w:t>
      </w:r>
    </w:p>
    <w:p w:rsidR="00A77B3E">
      <w:r>
        <w:t>19 июля 2019 года</w:t>
      </w:r>
      <w:r>
        <w:tab/>
      </w:r>
      <w:r>
        <w:tab/>
      </w:r>
      <w:r>
        <w:tab/>
      </w:r>
      <w:r>
        <w:tab/>
        <w:t xml:space="preserve">                               </w:t>
      </w:r>
      <w:r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Климова И.Н.,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Яцук В.Н.,</w:t>
      </w:r>
    </w:p>
    <w:p w:rsidR="00A77B3E">
      <w:r>
        <w:t>рассмотрев в открытом</w:t>
      </w:r>
      <w:r>
        <w:t xml:space="preserve"> судебном заседании гражданское дело по исковому заявлению Федерального государственного унитарного предприятия «Охрана» Федеральной службы войск национальной гвардии Российской Федерации к Яцук В.Н., третье лицо: Федеральное государственное казенное учреж</w:t>
      </w:r>
      <w:r>
        <w:t>дение «Управление вневедомственной охраны войск национальной гвардии Российской Федерации по Республике Крым», о взыскании задолженности по абонентской плате, -</w:t>
      </w:r>
    </w:p>
    <w:p w:rsidR="00A77B3E" w:rsidP="0093250D">
      <w:pPr>
        <w:jc w:val="center"/>
      </w:pPr>
    </w:p>
    <w:p w:rsidR="00A77B3E" w:rsidP="0093250D">
      <w:pPr>
        <w:jc w:val="center"/>
      </w:pPr>
      <w:r>
        <w:t>Р Е Ш И Л:</w:t>
      </w:r>
    </w:p>
    <w:p w:rsidR="00A77B3E"/>
    <w:p w:rsidR="00A77B3E">
      <w:r>
        <w:t>В удовлетворении исковых требований Федерального государственного унитарного предп</w:t>
      </w:r>
      <w:r>
        <w:t>риятия «Охрана» Федеральной службы войск национальной гвардии Российской Федерации к Яцук В.Н., третье лицо: Федеральное государственное казенное учреждение «Управление вневедомственной охраны войск национальной гвардии Российской Федерации по Республике К</w:t>
      </w:r>
      <w:r>
        <w:t>рым», о взыскании задолженности по абонентской плате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</w:t>
      </w:r>
      <w:r>
        <w:t>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</w:t>
      </w:r>
      <w:r>
        <w:t xml:space="preserve">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</w:t>
      </w:r>
      <w:r>
        <w:t>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</w:t>
      </w:r>
      <w:r>
        <w:t xml:space="preserve">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0D"/>
    <w:rsid w:val="0093250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6EB57A-58AB-4058-A0BC-8DD03016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