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Дело № 2-89-421/2026</w:t>
      </w:r>
    </w:p>
    <w:p w:rsidR="00A77B3E">
      <w:r>
        <w:t>УИД: 91MS0089-телефон-телефон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20 мая 2026 года</w:t>
      </w:r>
      <w:r>
        <w:tab/>
      </w:r>
      <w:r>
        <w:tab/>
      </w:r>
      <w:r>
        <w:tab/>
      </w:r>
      <w:r>
        <w:tab/>
        <w:t xml:space="preserve">                                   г. Феодосия</w:t>
      </w:r>
    </w:p>
    <w:p w:rsidR="00A77B3E"/>
    <w:p w:rsidR="00A77B3E">
      <w:r>
        <w:t xml:space="preserve">Мировой </w:t>
      </w:r>
      <w:r>
        <w:t xml:space="preserve">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>рассмотрев в открытом судебном заседании гражданское дело по исковому за</w:t>
      </w:r>
      <w:r>
        <w:t xml:space="preserve">явлению наименование организации в лице филиала в адрес к </w:t>
      </w:r>
      <w:r>
        <w:t>фио</w:t>
      </w:r>
      <w:r>
        <w:t xml:space="preserve"> о взыскании задолженности по оплате услуг теплоснабжения,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 xml:space="preserve">                                                          РЕШИЛ:</w:t>
      </w:r>
    </w:p>
    <w:p w:rsidR="00A77B3E"/>
    <w:p w:rsidR="00A77B3E">
      <w:r>
        <w:t xml:space="preserve">В удовлетворении исковых требований наименование организации в лице филиала в адрес к </w:t>
      </w:r>
      <w:r>
        <w:t>фио</w:t>
      </w:r>
      <w:r>
        <w:t>, паспортные данные) о взыскании задолженности по оплате услуг теплоснабжения за период с дата по дат</w:t>
      </w:r>
      <w:r>
        <w:t xml:space="preserve">а в размере сумма, пени в размере сумма, расходов по оплате государственной пошлины – отказать. 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</w:t>
      </w:r>
      <w:r>
        <w:t>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</w:t>
      </w:r>
      <w:r>
        <w:t xml:space="preserve">ия суда. </w:t>
      </w:r>
    </w:p>
    <w:p w:rsidR="00A77B3E">
      <w:r>
        <w:t xml:space="preserve">Решение суда может быть обжаловано в апелляционном порядке в Феодосийский городской суд адрес путем подачи апелляционной жалобы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адрес в течение месяца со дня принятия решения суда в окончательной форме.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</w:t>
      </w:r>
      <w:r>
        <w:tab/>
      </w:r>
      <w:r>
        <w:tab/>
        <w:t xml:space="preserve">   </w:t>
      </w:r>
      <w:r>
        <w:tab/>
      </w:r>
      <w:r>
        <w:t>фио</w:t>
      </w:r>
      <w:r>
        <w:t xml:space="preserve">  </w:t>
      </w:r>
    </w:p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E7"/>
    <w:rsid w:val="00723FE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