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665AE">
      <w:pPr>
        <w:jc w:val="right"/>
      </w:pPr>
      <w:r>
        <w:t>Дело № 2-89-467/2019</w:t>
      </w:r>
    </w:p>
    <w:p w:rsidR="00A77B3E" w:rsidP="000665AE">
      <w:pPr>
        <w:jc w:val="center"/>
      </w:pPr>
      <w:r>
        <w:t>З А О Ч Н О Е    Р Е Ш Е Н И Е</w:t>
      </w:r>
    </w:p>
    <w:p w:rsidR="00A77B3E" w:rsidP="000665AE">
      <w:pPr>
        <w:jc w:val="center"/>
      </w:pPr>
      <w:r>
        <w:t>Именем Российской Федерации</w:t>
      </w:r>
    </w:p>
    <w:p w:rsidR="00A77B3E">
      <w:r>
        <w:t>14 августа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ab/>
      </w:r>
      <w:r>
        <w:t>Мамонова И.И.,</w:t>
      </w:r>
    </w:p>
    <w:p w:rsidR="00A77B3E">
      <w:r>
        <w:t>рассмотрев в открытом судебном заседа</w:t>
      </w:r>
      <w:r>
        <w:t>нии гражданское дело по иску Государственного унитарного предприятия Республики Крым «Вода Крыма» в лице филиала в г. Феодосии к Кошеленко О.Т. о взыскании задолженности за фактически предоставленные коммунальные услуги, -</w:t>
      </w:r>
    </w:p>
    <w:p w:rsidR="00A77B3E" w:rsidP="000665AE">
      <w:pPr>
        <w:jc w:val="center"/>
      </w:pPr>
      <w:r>
        <w:t>Р Е Ш И Л:</w:t>
      </w:r>
    </w:p>
    <w:p w:rsidR="00A77B3E"/>
    <w:p w:rsidR="00A77B3E">
      <w:r>
        <w:t xml:space="preserve">Иск Государственного </w:t>
      </w:r>
      <w:r>
        <w:t>унитарного предприятия Республики Крым «Вода Крыма» в г. Феодосии – удовлетворить.</w:t>
      </w:r>
    </w:p>
    <w:p w:rsidR="00A77B3E">
      <w:r>
        <w:t>Взыскать с Кошеленко О.Т., проживающей по адресу: адрес, в пользу Государственного унитарного предприятия Республики Крым «Вода Крыма» в г. Феодосии (получатель: ФФ ГУП РК «</w:t>
      </w:r>
      <w:r>
        <w:t xml:space="preserve">Вода Крыма», г. Феодосия, ул. Земская, 8, ОАО РНКБ, </w:t>
      </w:r>
      <w:r>
        <w:t>Кор.сч</w:t>
      </w:r>
      <w:r>
        <w:t>.: 30101810335100000607, БИК: 043510607, ОГРН: 1149102120947,  ИНН: 9102057281, КПП: 910201001, расчетный счет: 40602810140080000014) задолженность за услуги по водоснабжению и водоотведению за пери</w:t>
      </w:r>
      <w:r>
        <w:t>од с 01.10.2017 г. по 30.06.2019 г., в размере 41 647 (сорок одна тысяча шестьсот сорок семь) рублей 36 (тридцать шесть) копеек, а также судебные издержки в размере 1 449 (одна тысяча четыреста сорок девять) рублей 36 (тридцать шесть) копеек.</w:t>
      </w:r>
    </w:p>
    <w:p w:rsidR="00A77B3E">
      <w:r>
        <w:t>Ответчик впра</w:t>
      </w:r>
      <w:r>
        <w:t>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</w:t>
      </w:r>
      <w:r>
        <w:t>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</w:t>
      </w:r>
      <w:r>
        <w:t xml:space="preserve">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</w:t>
      </w:r>
      <w:r>
        <w:t>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</w:t>
      </w:r>
      <w:r>
        <w:t xml:space="preserve">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</w:t>
      </w:r>
      <w:r>
        <w:t>резолютивной части решения суда, если лица, участвующие в деле,</w:t>
      </w:r>
      <w:r>
        <w:t xml:space="preserve">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</w:r>
      <w:r>
        <w:tab/>
        <w:t xml:space="preserve">   /подпись/     </w:t>
      </w:r>
      <w:r>
        <w:tab/>
      </w:r>
      <w:r>
        <w:tab/>
        <w:t xml:space="preserve">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AE"/>
    <w:rsid w:val="000665A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9DD7A5-0E73-4EE2-8C15-448E3149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