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2-89-585/2020</w:t>
      </w:r>
    </w:p>
    <w:p w:rsidR="00A77B3E">
      <w:r>
        <w:t>УИД: 91MS0089-01-2020-000987-81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28 июля 2020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</w:t>
      </w:r>
      <w:r>
        <w:t>Республики Крым Макаров И.Ю., при секретаре судебного заседания Нестеровой М.Ф., ответчика фио, рассмотрев в открытом судебном заседании гражданское дело по исковому заявлению Азово-Черноморского территориального управления Крымского Территориального отдел</w:t>
      </w:r>
      <w:r>
        <w:t>а государственного контроля, надзора и охраны водных биологических ресурсов Федерального агентства по рыболовству в лице Керченской инспекции к фио о возмещении ущерба, -</w:t>
      </w:r>
    </w:p>
    <w:p w:rsidR="00A77B3E"/>
    <w:p w:rsidR="00A77B3E">
      <w:r>
        <w:t>Р Е Ш И Л:</w:t>
      </w:r>
    </w:p>
    <w:p w:rsidR="00A77B3E"/>
    <w:p w:rsidR="00A77B3E">
      <w:r>
        <w:t>Иск Азово-Черноморского территориального управления Крымского Территориа</w:t>
      </w:r>
      <w:r>
        <w:t>льного отдела государственного контроля, надзора и охраны водных биологических ресурсов Федерального агентства по рыболовству в лице Керченской инспекции удовлетворить.</w:t>
      </w:r>
    </w:p>
    <w:p w:rsidR="00A77B3E">
      <w:r>
        <w:t>Взыскать с фио, паспортные данные, зарегистрированного по адресу: адрес, в пользу Азово</w:t>
      </w:r>
      <w:r>
        <w:t>-Черноморского территориального управления Крымского Территориального отдела государственного контроля, надзора и охраны водных биологических ресурсов Федерального агентства по рыболовству в лице Керченской инспекции (наименование получателя: УФК по Респуб</w:t>
      </w:r>
      <w:r>
        <w:t>лике Крым (Азово-Черноморское территориальное управление Росрыболовства), ИНН: 6164287579; КПП: 616401001, код ОКТМО: 35715000; Номер счета получателя платежа: 40101810335100010001; наименование банка: Отделение Республики Крым; БИК: 043510001; наименовани</w:t>
      </w:r>
      <w:r>
        <w:t>е платежа: денежные взыскания (штрафы) за нарушения законодательства Российской Федерации об охране и использовании животного мира; КБК: 07611601081010037140) материальный ущерб в размере 49 025 (сорок девять тысяч двадцать пять) руб. 00 коп.</w:t>
      </w:r>
    </w:p>
    <w:p w:rsidR="00A77B3E">
      <w:r>
        <w:t xml:space="preserve"> Взыскать с ф</w:t>
      </w:r>
      <w:r>
        <w:t>ио, паспортные данные, зарегистрированного по адресу: адрес, в доход бюджета госпошлину в сумме 1670 (одна тысяча семьдесят) руб. 75 (семьдесят пять) коп. с зачислением на реквизиты: Счет банка – получателя платежа: 40101810335100010001, наименование банка</w:t>
      </w:r>
      <w:r>
        <w:t xml:space="preserve"> – получателя платежа: Отделение по республике Крым ЦБ РФ, БИК: 043510001, КБК: 18210803010011000110, Код ИФНС (МИ ФНС) по Республике Крым: 9108, наименование получателя платежа: УФК по Республике Крым (Межрайонная ИФНС России № 4 по Республике Крым), ИНН:</w:t>
      </w:r>
      <w:r>
        <w:t xml:space="preserve"> 9108000027, КПП: 910801001.</w:t>
      </w:r>
    </w:p>
    <w:p w:rsidR="00A77B3E">
      <w:r>
        <w:t>Решение может быть обжаловано в Феодосийский городской суд Республики Крым в течение месяца со дня его вынесения через мирового судью судебного участка № 89 Феодосийского судебного района (городской округ Феодосия) Республики К</w:t>
      </w:r>
      <w:r>
        <w:t>рым.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 xml:space="preserve">Мировой судья обязан составить мотивированное решение суда по рассмотренному им делу в случае </w:t>
      </w:r>
      <w:r>
        <w:t>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</w:t>
      </w:r>
      <w:r>
        <w:t xml:space="preserve">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   </w:t>
      </w:r>
      <w:r>
        <w:t xml:space="preserve">   </w:t>
      </w:r>
      <w:r>
        <w:tab/>
        <w:t>/подпись/</w:t>
      </w:r>
      <w:r>
        <w:tab/>
      </w:r>
      <w:r>
        <w:tab/>
        <w:t xml:space="preserve">     </w:t>
      </w:r>
      <w:r>
        <w:tab/>
        <w:t xml:space="preserve">   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Секретарь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CB1"/>
    <w:rsid w:val="009C3CB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2C7F0C-1C7E-4F7D-8AF2-0F004D46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