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36FF4">
      <w:pPr>
        <w:jc w:val="right"/>
      </w:pPr>
      <w:r>
        <w:t>Дело № 2-89-680/2019</w:t>
      </w:r>
    </w:p>
    <w:p w:rsidR="00A77B3E" w:rsidP="00C36FF4">
      <w:pPr>
        <w:jc w:val="center"/>
      </w:pPr>
      <w:r>
        <w:t>З А О Ч Н О Е    Р Е Ш Е Н И Е</w:t>
      </w:r>
    </w:p>
    <w:p w:rsidR="00A77B3E" w:rsidP="00C36FF4">
      <w:pPr>
        <w:jc w:val="center"/>
      </w:pPr>
      <w:r>
        <w:t>Именем Российской Федерации</w:t>
      </w:r>
    </w:p>
    <w:p w:rsidR="00A77B3E">
      <w:r>
        <w:t>10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ГУП РК «</w:t>
      </w:r>
      <w:r>
        <w:t>К</w:t>
      </w:r>
      <w:r>
        <w:t>рымтеплокоммунэнерго</w:t>
      </w:r>
      <w:r>
        <w:t xml:space="preserve">» к </w:t>
      </w:r>
      <w:r>
        <w:t>Плавшудину</w:t>
      </w:r>
      <w:r>
        <w:t xml:space="preserve"> Б.В., третье лицо: МУП РК «ЖЭК № 5», о взыскании задолженности за коммунальные услуги, -</w:t>
      </w:r>
    </w:p>
    <w:p w:rsidR="00A77B3E" w:rsidP="00C36FF4">
      <w:pPr>
        <w:jc w:val="center"/>
      </w:pPr>
      <w:r>
        <w:t>Р Е Ш И Л:</w:t>
      </w:r>
    </w:p>
    <w:p w:rsidR="00A77B3E"/>
    <w:p w:rsidR="00A77B3E">
      <w:r>
        <w:t>Иск Государственного унитарного предприятия Республики Крым «</w:t>
      </w:r>
      <w:r>
        <w:t>Крымтеплокоммунэнерго</w:t>
      </w:r>
      <w:r>
        <w:t>» в г. Феодосии удовлетворить.</w:t>
      </w:r>
    </w:p>
    <w:p w:rsidR="00A77B3E">
      <w:r>
        <w:t>Взыскат</w:t>
      </w:r>
      <w:r>
        <w:t xml:space="preserve">ь с </w:t>
      </w:r>
      <w:r>
        <w:t>Плавшудина</w:t>
      </w:r>
      <w:r>
        <w:t xml:space="preserve"> Б.В., дата рождения, уроженца место рождения, проживающего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г. Феодосии задолженность за услуги теплоснабжения, сложившуюся за период</w:t>
      </w:r>
      <w:r>
        <w:t xml:space="preserve"> с 01.09.2017 г. по 31.07.2019 г., в размере 12 476 (двенадцать тысяч четыреста семьдесят шесть) руб. 67 (шестьдесят семь) коп.,  пеню в размере 1 981 (одна тысяча девятьсот восемьдесят один) руб. 69 (шестьдесят девять) коп., а также судебные издержки в ра</w:t>
      </w:r>
      <w:r>
        <w:t>змере 578 (пятьсот семьдесят восемь) руб. 33 (тридцать три)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</w:t>
      </w:r>
      <w:r>
        <w:t>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</w:t>
      </w:r>
      <w:r>
        <w:t xml:space="preserve"> в деле и вопрос о правах и об обязанностях которых был разрешен судом, - в течение одного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</w:t>
      </w:r>
      <w:r>
        <w:t>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</w:t>
      </w:r>
      <w:r>
        <w:t>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</w:t>
      </w:r>
      <w:r>
        <w:t>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  <w:t xml:space="preserve">     </w:t>
      </w:r>
      <w:r>
        <w:tab/>
        <w:t xml:space="preserve">    </w:t>
      </w:r>
      <w:r>
        <w:t xml:space="preserve">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F4"/>
    <w:rsid w:val="00A77B3E"/>
    <w:rsid w:val="00C36F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D1574D-9312-4F85-8E7A-3988102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