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Дело № 2-89-962/2025</w:t>
      </w:r>
    </w:p>
    <w:p w:rsidR="00A77B3E">
      <w:r>
        <w:t>УИД: 91MS0089-телефон-телефон</w:t>
      </w:r>
    </w:p>
    <w:p w:rsidR="00A77B3E"/>
    <w:p w:rsidR="00A77B3E"/>
    <w:p w:rsidR="00A77B3E"/>
    <w:p w:rsidR="00A77B3E">
      <w:r>
        <w:t xml:space="preserve"> РЕШЕНИЕ</w:t>
      </w:r>
    </w:p>
    <w:p w:rsidR="00A77B3E">
      <w:r>
        <w:t>Именем Российской Федерации</w:t>
      </w:r>
    </w:p>
    <w:p w:rsidR="00A77B3E"/>
    <w:p w:rsidR="00A77B3E">
      <w:r>
        <w:t>26 августа 2025 года</w:t>
      </w:r>
      <w:r>
        <w:tab/>
      </w:r>
      <w:r>
        <w:tab/>
      </w:r>
      <w:r>
        <w:tab/>
      </w:r>
      <w:r>
        <w:tab/>
        <w:t xml:space="preserve">                     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 xml:space="preserve">при секретаре – </w:t>
      </w:r>
      <w:r>
        <w:t>фио</w:t>
      </w:r>
      <w:r>
        <w:t xml:space="preserve">, </w:t>
      </w:r>
    </w:p>
    <w:p w:rsidR="00A77B3E">
      <w:r>
        <w:t xml:space="preserve">с участием представителя ответчика – адвоката </w:t>
      </w:r>
      <w:r>
        <w:t>фио</w:t>
      </w:r>
      <w:r>
        <w:t>,</w:t>
      </w:r>
    </w:p>
    <w:p w:rsidR="00A77B3E">
      <w:r>
        <w:t>рассмотрев в открытом судебном заседании гражданское дело по исковому заявлению наимено</w:t>
      </w:r>
      <w:r>
        <w:t xml:space="preserve">вание организации в лице филиала в адрес к </w:t>
      </w:r>
      <w:r>
        <w:t>фио</w:t>
      </w:r>
      <w:r>
        <w:t xml:space="preserve"> о взыскании задолженности по оплате услуг теплоснабжения, пени, судебных расходов,</w:t>
      </w:r>
    </w:p>
    <w:p w:rsidR="00A77B3E"/>
    <w:p w:rsidR="00A77B3E">
      <w:r>
        <w:t>УСТАНОВИЛ:</w:t>
      </w:r>
    </w:p>
    <w:p w:rsidR="00A77B3E"/>
    <w:p w:rsidR="00A77B3E">
      <w:r>
        <w:t xml:space="preserve">наименование организации в лице Филиала наименование организации в адрес обратилось с иском к </w:t>
      </w:r>
      <w:r>
        <w:t>фио</w:t>
      </w:r>
      <w:r>
        <w:t xml:space="preserve"> о взыскании зад</w:t>
      </w:r>
      <w:r>
        <w:t>олженности за тепловую энергию, потребленную в целях содержания общего имущества многоквартирного дома за период с дата по дата в сумме сумма; пени в размере сумма, расходы по уплате государственной пошлины в размер сумма</w:t>
      </w:r>
    </w:p>
    <w:p w:rsidR="00A77B3E">
      <w:r>
        <w:t>Исковые требования мотивированы те</w:t>
      </w:r>
      <w:r>
        <w:t>м, что наименование организации со структурными подразделениями (филиалами), является производителем, транспортировщиком и централизованным поставщиком тепловой энергии на нужды населения адрес и предоставлением жилищно-коммунальную услугу (централизованно</w:t>
      </w:r>
      <w:r>
        <w:t>е отопление) ответчику. Ответчик пользовался услугами теплоснабжения, однако не исполнил обязательства по оплате за коммунальные услуги в полном объеме, что послужило основанием для обращения с настоящим иском в суд.</w:t>
      </w:r>
    </w:p>
    <w:p w:rsidR="00A77B3E">
      <w:r>
        <w:t>В судебное заседание представитель истц</w:t>
      </w:r>
      <w:r>
        <w:t>а не явился, извещен судом надлежаще, направил в адрес суда ходатайство о рассмотрении дела с его отсутствие.</w:t>
      </w:r>
    </w:p>
    <w:p w:rsidR="00A77B3E">
      <w:r>
        <w:t>Ответчик в судебное заседание не явился, извещен надлежаще.</w:t>
      </w:r>
    </w:p>
    <w:p w:rsidR="00A77B3E">
      <w:r>
        <w:t>В судебном заседании представитель ответчика просил суд отказать в удовлетворении иско</w:t>
      </w:r>
      <w:r>
        <w:t>вых требований, поскольку имеется вступившее в законную силу решение суда, применить срок исковой давности.</w:t>
      </w:r>
    </w:p>
    <w:p w:rsidR="00A77B3E">
      <w:r>
        <w:t xml:space="preserve">Определением мирового судьи судебного участка №89 Феодосийского судебного района (городской адрес) адрес от дата, производство по гражданскому делу </w:t>
      </w:r>
      <w:r>
        <w:t xml:space="preserve">по иску наименование организации в лице филиала в адрес к </w:t>
      </w:r>
      <w:r>
        <w:t>фио</w:t>
      </w:r>
      <w:r>
        <w:t xml:space="preserve"> о взыскании задолженности за тепловую энергию, потребленную в целях содержания общего имущества многоквартирного дома, сложившуюся за период с дата по дата в размере сумма, пени в размере сумма </w:t>
      </w:r>
      <w:r>
        <w:t>прекращено.</w:t>
      </w:r>
    </w:p>
    <w:p w:rsidR="00A77B3E">
      <w:r>
        <w:t>В соответствии с ч. 3 ст. 167 ГПК РФ  суд считает возможным рассмотреть дело в отсутствие неявившихся лиц.</w:t>
      </w:r>
    </w:p>
    <w:p w:rsidR="00A77B3E">
      <w:r>
        <w:t>Заслушав пояснения представитель ответчика, исследовав материалы настоящего дела, гражданское дело №2-89-43/2023, №2-90-490/2025 и предст</w:t>
      </w:r>
      <w:r>
        <w:t xml:space="preserve">авленные доказательства с учетом требований закона об их допустимости, относимости и достоверности как в отдельности, так и их взаимной связи в совокупности, а установленные судом обстоятельства с учетом характера правоотношений сторон и их значимости для </w:t>
      </w:r>
      <w:r>
        <w:t>правильного разрешения спора, судом приходит к следующему.</w:t>
      </w:r>
    </w:p>
    <w:p w:rsidR="00A77B3E">
      <w:r>
        <w:t>Согласно части 1 статьи 153 Жилищного кодекса Российской Федерации, граждане и организации обязаны своевременно и полностью вносить плату за жилое помещение и коммунальные услуги.</w:t>
      </w:r>
    </w:p>
    <w:p w:rsidR="00A77B3E">
      <w:r>
        <w:t>Согласно статье 1</w:t>
      </w:r>
      <w:r>
        <w:t>54 Жилищного кодекса Российской Федерации плата за жилое помещение и коммунальные услуги для собственника помещения в многоквартирном доме включает в себя: 1) плату за содержание и ремонт жилого помещения, включающую в себя плату за услуги и работы по упра</w:t>
      </w:r>
      <w:r>
        <w:t>влению многоквартирным домом, содержанию, текущему и капитальному ремонту общего имущества в многоквартирном доме, 2) плату за коммунальные услуги. Плата за коммунальные услуги включает в себя плату за холодное и горячее водоснабжение, водоотведение, элект</w:t>
      </w:r>
      <w:r>
        <w:t>роснабжение, отопление (теплоснабжение).</w:t>
      </w:r>
    </w:p>
    <w:p w:rsidR="00A77B3E">
      <w:r>
        <w:t>Вместе с тем, Жилищный кодекс Российской Федерации устанавливает обязанность собственников помещений в многоквартирном доме вносить плату за предоставленные коммунальные услуги.</w:t>
      </w:r>
    </w:p>
    <w:p w:rsidR="00A77B3E">
      <w:r>
        <w:t>Плата за коммунальные услуги включает</w:t>
      </w:r>
      <w:r>
        <w:t xml:space="preserve"> в себя плату за тепловую энергию (часть 4 статьи 154 Жилищного кодекса Российской Федерации).</w:t>
      </w:r>
    </w:p>
    <w:p w:rsidR="00A77B3E">
      <w:r>
        <w:t xml:space="preserve">Постановлением Правительства Российской Федерации от дата № 354 утверждены Правила предоставления коммунальных услуг собственникам и пользователям помещений в </w:t>
      </w:r>
      <w:r>
        <w:t>многоквартирных домах и жилых домов.</w:t>
      </w:r>
    </w:p>
    <w:p w:rsidR="00A77B3E">
      <w:r>
        <w:t>Согласно подпункту "е" пункта 4 Правил №354 отопление - это подача по централизованным сетям теплоснабжения и внутридомовым инженерным системам отопления тепловой энергии, обеспечивающей поддержание в жилом доме, в жилы</w:t>
      </w:r>
      <w:r>
        <w:t>х и нежилых помещениях в многоквартирном доме, в помещениях, входящих в состав общего имущества в многоквартирном доме, температуры воздуха, указанной в пункте 15 приложения № 1 к настоящим Правилам.</w:t>
      </w:r>
    </w:p>
    <w:p w:rsidR="00A77B3E">
      <w:r>
        <w:t>Абзацем 2 пункта 40 Правил № 354 предусмотрено, что потр</w:t>
      </w:r>
      <w:r>
        <w:t>ебитель коммунальной услуги по отоплению вносит плату за данную коммунальную услугу совокупно без разделения на плату за потребление ее в жилом помещении и плату за потребление в целях содержания общего имущества в многоквартирном доме.</w:t>
      </w:r>
    </w:p>
    <w:p w:rsidR="00A77B3E">
      <w:r>
        <w:t>Таким образом, начи</w:t>
      </w:r>
      <w:r>
        <w:t>сление платы за отопление предусматривает оплату тепловой энергии не только по обогреву жилого помещения, но и нежилых помещений, относящихся к общему имуществу многоквартирного дома.</w:t>
      </w:r>
    </w:p>
    <w:p w:rsidR="00A77B3E">
      <w:r>
        <w:t>Как установлено судом и следует из материалов дела, наименование организ</w:t>
      </w:r>
      <w:r>
        <w:t>ации является производителем, транспортировщиком и централизованным поставщиком тепловой энергии на нужды населения адрес.</w:t>
      </w:r>
    </w:p>
    <w:p w:rsidR="00A77B3E">
      <w:r>
        <w:t xml:space="preserve">Ответчик </w:t>
      </w:r>
      <w:r>
        <w:t>фио</w:t>
      </w:r>
      <w:r>
        <w:t xml:space="preserve"> является собственником квартиры, расположенной по адресу: адрес, что подтверждается выпиской из ЕГРН.</w:t>
      </w:r>
    </w:p>
    <w:p w:rsidR="00A77B3E">
      <w:r>
        <w:t>Согласно данных ли</w:t>
      </w:r>
      <w:r>
        <w:t>цевого счета, открытого в наименование организации по адресу: адрес, образовалась задолженность за тепловую энергию, потребленную в целях содержания общего имущества за период с дата по дата составляет сумма</w:t>
      </w:r>
    </w:p>
    <w:p w:rsidR="00A77B3E">
      <w:r>
        <w:t xml:space="preserve">Представителем ответчика заявлено ходатайство о </w:t>
      </w:r>
      <w:r>
        <w:t>применении срока исковой давности в отношении исковых требований о взыскании задолженности за период взыскания – дата.</w:t>
      </w:r>
    </w:p>
    <w:p w:rsidR="00A77B3E">
      <w:r>
        <w:t xml:space="preserve">В силу </w:t>
      </w:r>
      <w:r>
        <w:t>абз</w:t>
      </w:r>
      <w:r>
        <w:t xml:space="preserve">. 2 п. 2 ст. 199 ГК РФ истечение срока исковой давности, о применении которой заявлено стороной в споре, является основанием к </w:t>
      </w:r>
      <w:r>
        <w:t>вынесению судом решения об отказе в иске.</w:t>
      </w:r>
    </w:p>
    <w:p w:rsidR="00A77B3E">
      <w:r>
        <w:t>По смыслу пункта 1 статьи 200 ГК РФ течение срока давности по иску, вытекающему из нарушений одной стороной договора условий об оплате товара (работ, услуг) по частям, начинается в отношении каждой отдельной части.</w:t>
      </w:r>
      <w:r>
        <w:t xml:space="preserve"> Срок давности по искам о просроченных повременных платежах (проценты за пользование заемными средствами, арендная плата и т.п.) исчисляются отдельно по каждому просроченному платежу.</w:t>
      </w:r>
    </w:p>
    <w:p w:rsidR="00A77B3E">
      <w:r>
        <w:t xml:space="preserve">По смыслу статьи 204 Гражданского кодекса РФ начавшееся до предъявления </w:t>
      </w:r>
      <w:r>
        <w:t>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предусмотренным абзацем вторым статьи 220 ГК РФ, пунктом 1 части 1 статьи 150 АПК РФ, с момента вступ</w:t>
      </w:r>
      <w:r>
        <w:t xml:space="preserve">ления в силу соответствующего определения суда либо отмены судебного приказа. </w:t>
      </w:r>
    </w:p>
    <w:p w:rsidR="00A77B3E">
      <w:r>
        <w:t>В случае прекращения производства по делу по указанным выше основаниям, а также в случае отмены судебного приказа, если не истекшая часть срока исковой давности составляет менее</w:t>
      </w:r>
      <w:r>
        <w:t xml:space="preserve"> шести месяцев, она удлиняется до шести месяцев (пункт 1 статьи 6, пункт 3 статьи 204 ГК РФ). </w:t>
      </w:r>
    </w:p>
    <w:p w:rsidR="00A77B3E">
      <w:r>
        <w:t>Судом установлено, что дата истец обратился к мировому судье с заявлением о вынесении судебного приказа с неустановленного лица о взыскании задолженности за тепл</w:t>
      </w:r>
      <w:r>
        <w:t>овую энергию, потребленную в целях содержания общего имущества за период с дата по дата в размере сумма, пени в размере сумма, государственной пошлины в размере сумма</w:t>
      </w:r>
    </w:p>
    <w:p w:rsidR="00A77B3E">
      <w:r>
        <w:t>дата мировым судьей судебного участка №90 Феодосийского судебного района адрес вынесен су</w:t>
      </w:r>
      <w:r>
        <w:t xml:space="preserve">дебный приказ о взыскании задолженности с </w:t>
      </w:r>
      <w:r>
        <w:t>фио</w:t>
      </w:r>
    </w:p>
    <w:p w:rsidR="00A77B3E">
      <w:r>
        <w:t>Определением мирового судьи судебного участка №90 Феодосийского судебного района адрес от дата отменен судебный приказ от дата.</w:t>
      </w:r>
    </w:p>
    <w:p w:rsidR="00A77B3E">
      <w:r>
        <w:t>С настоящим исковым заявлением истец обратился дата.</w:t>
      </w:r>
    </w:p>
    <w:p w:rsidR="00A77B3E">
      <w:r>
        <w:t>Таким образом, суд приходит к</w:t>
      </w:r>
      <w:r>
        <w:t xml:space="preserve"> выводу о том, что в удовлетворении исковых требований о взыскании задолженности за дата в размере сумма следует отказать, ввиду пропуска исковой давности.</w:t>
      </w:r>
    </w:p>
    <w:p w:rsidR="00A77B3E">
      <w:r>
        <w:t xml:space="preserve">Как пояснил представитель ответчика в судебном заседании, решение суда от дата о взыскании с </w:t>
      </w:r>
      <w:r>
        <w:t>фио</w:t>
      </w:r>
      <w:r>
        <w:t xml:space="preserve"> в п</w:t>
      </w:r>
      <w:r>
        <w:t xml:space="preserve">ользу наименование организации задолженности, ответчиком до настоящего времени не исполнено. </w:t>
      </w:r>
    </w:p>
    <w:p w:rsidR="00A77B3E">
      <w:r>
        <w:t>Согласно части 14 статьи 155 Жилищного кодекса Российской Федерации лица, несвоевременно и (или) не полностью внесшие плату за жилое помещение и коммунальные услу</w:t>
      </w:r>
      <w:r>
        <w:t xml:space="preserve">ги, обязаны уплатить кредитору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</w:t>
      </w:r>
      <w:r>
        <w:t>каждый день просрочки начиная с тридцать первого дня, с</w:t>
      </w:r>
      <w:r>
        <w:t>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</w:t>
      </w:r>
      <w:r>
        <w:t xml:space="preserve">ановленного срока оплаты, если в девяностодневный срок оплата не произведена. </w:t>
      </w:r>
    </w:p>
    <w:p w:rsidR="00A77B3E">
      <w:r>
        <w:t xml:space="preserve">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>
        <w:t>стотридцатой</w:t>
      </w:r>
      <w:r>
        <w:t xml:space="preserve"> ставки реф</w:t>
      </w:r>
      <w:r>
        <w:t xml:space="preserve">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</w:t>
      </w:r>
    </w:p>
    <w:p w:rsidR="00A77B3E">
      <w:r>
        <w:t>Увеличение установленных настоящей частью размеров пеней не допускается.</w:t>
      </w:r>
    </w:p>
    <w:p w:rsidR="00A77B3E">
      <w:r>
        <w:t xml:space="preserve">Неустойка подлежит начислению </w:t>
      </w:r>
      <w:r>
        <w:t>и взысканию в порядке, установленном жилищным законодательством, законодательством о газоснабжении, электроэнергетике, теплоснабжении, водоснабжении и водоотведении, и условиями договоров, за весь период просрочки.</w:t>
      </w:r>
    </w:p>
    <w:p w:rsidR="00A77B3E">
      <w:r>
        <w:t xml:space="preserve">Ввиду того, что ответчиком обязательства </w:t>
      </w:r>
      <w:r>
        <w:t xml:space="preserve">по оплате оказанных ему услуг надлежащим образом не исполнялись, с ответчика подлежат взысканию пени за период  с декабря 2021 по дата в размере сумма (сумма -сумма (взысканных на основании решения суда). </w:t>
      </w:r>
    </w:p>
    <w:p w:rsidR="00A77B3E">
      <w:r>
        <w:t>Представленный истцом расчет задолженности судом п</w:t>
      </w:r>
      <w:r>
        <w:t xml:space="preserve">роверен, является арифметически верным, стороной ответчика не оспорен, </w:t>
      </w:r>
      <w:r>
        <w:t>контррасчет</w:t>
      </w:r>
      <w:r>
        <w:t xml:space="preserve"> не представлен.</w:t>
      </w:r>
    </w:p>
    <w:p w:rsidR="00A77B3E">
      <w:r>
        <w:t>Ходатайство о применении исковой давности в отношении исковых требований о взыскании пени, стороной ответчика не заявлялось.</w:t>
      </w:r>
    </w:p>
    <w:p w:rsidR="00A77B3E">
      <w:r>
        <w:t>Согласно ст. 98 ГПК РФ с ответчи</w:t>
      </w:r>
      <w:r>
        <w:t>ка в пользу истца подлежит взысканию уплаченная при подаче иска в суд и заявления о вынесении судебного приказа госпошлина в размере сумма</w:t>
      </w:r>
    </w:p>
    <w:p w:rsidR="00A77B3E">
      <w:r>
        <w:t xml:space="preserve">Руководствуясь </w:t>
      </w:r>
      <w:r>
        <w:t>ст.ст</w:t>
      </w:r>
      <w:r>
        <w:t xml:space="preserve">. 194-199, 321 Гражданского процессуального кодекса Российской Федерации, мировой судья, </w:t>
      </w:r>
    </w:p>
    <w:p w:rsidR="00A77B3E"/>
    <w:p w:rsidR="00A77B3E">
      <w:r>
        <w:t xml:space="preserve">      </w:t>
      </w:r>
      <w:r>
        <w:t xml:space="preserve">                                                    РЕШИЛ:</w:t>
      </w:r>
    </w:p>
    <w:p w:rsidR="00A77B3E"/>
    <w:p w:rsidR="00A77B3E">
      <w:r>
        <w:t>Исковое заявление наименование организации в лице филиала в адрес – удовлетворить.</w:t>
      </w:r>
    </w:p>
    <w:p w:rsidR="00A77B3E">
      <w:r>
        <w:t xml:space="preserve">Взыскать с </w:t>
      </w:r>
      <w:r>
        <w:t>фио</w:t>
      </w:r>
      <w:r>
        <w:t xml:space="preserve">, 16.08. паспортные данные Федеральной миграционной службой, код подразделения 900-004) в пользу </w:t>
      </w:r>
      <w:r>
        <w:t>наименование организации в лице филиала в адрес пени в размере  сумма, расходы по уплате государственной пошлины в размере сумма, а всего сумма.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</w:t>
      </w:r>
      <w:r>
        <w:t>ставлении мотивированного решения суда в течение трех дней со дня оглашения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</w:t>
      </w:r>
      <w:r>
        <w:t xml:space="preserve"> суда в течение пятнадцати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</w:t>
      </w:r>
      <w:r>
        <w:t xml:space="preserve">анного решения суда. </w:t>
      </w:r>
    </w:p>
    <w:p w:rsidR="00A77B3E">
      <w:r>
        <w:t>Решение может быть обжаловано в апелляционном порядке в Феодосийский городской суд адрес  через мирового судью судебного участка №89 Феодосийского судебного района (городской адрес) адрес  в течение месяца со дня принятия решения суда</w:t>
      </w:r>
      <w:r>
        <w:t xml:space="preserve"> в окончательной форме.</w:t>
      </w:r>
    </w:p>
    <w:p w:rsidR="00A77B3E"/>
    <w:p w:rsidR="00A77B3E">
      <w:r>
        <w:t xml:space="preserve">Мировой судья                                                                       </w:t>
      </w:r>
      <w:r>
        <w:t>фио</w:t>
      </w:r>
    </w:p>
    <w:p w:rsidR="00A77B3E"/>
    <w:p w:rsidR="00A77B3E"/>
    <w:p w:rsidR="00A77B3E">
      <w:r>
        <w:t xml:space="preserve">   Мотивированное решение изготовлено дата.</w:t>
      </w:r>
    </w:p>
    <w:p w:rsidR="00A77B3E"/>
    <w:p w:rsidR="00A77B3E"/>
    <w:p w:rsidR="00A77B3E">
      <w:r>
        <w:t xml:space="preserve">Мировой судья                                                                       </w:t>
      </w:r>
      <w:r>
        <w:t>фио</w:t>
      </w:r>
    </w:p>
    <w:p w:rsidR="00A77B3E"/>
    <w:p w:rsidR="00A77B3E">
      <w:r>
        <w:t>1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CE"/>
    <w:rsid w:val="002D4FC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