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Дело №02-0008/9/2025 </w:t>
      </w:r>
    </w:p>
    <w:p w:rsidR="00A77B3E">
      <w:r>
        <w:t xml:space="preserve">                                                                                                       (02-1157/9/2024)</w:t>
      </w:r>
    </w:p>
    <w:p w:rsidR="00A77B3E">
      <w:r>
        <w:t xml:space="preserve">                                                                         УИД </w:t>
        <w:tab/>
        <w:t>91MS0009-телефон-телефон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/>
    <w:p w:rsidR="00A77B3E">
      <w:r>
        <w:t>дата                                                                       адрес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№9 Киевского судебного района адрес фио, </w:t>
      </w:r>
    </w:p>
    <w:p w:rsidR="00A77B3E">
      <w:r>
        <w:t>при ведении протокола судебного заседания секретарем судебного заседания фио,</w:t>
      </w:r>
    </w:p>
    <w:p w:rsidR="00A77B3E">
      <w:r>
        <w:t>рассмотрев в открытом судебном заседании гражданское дело по исковому заявлению наименование организации к фио о взыскании задолженности по членским и целевым взносам,</w:t>
      </w:r>
    </w:p>
    <w:p w:rsidR="00A77B3E">
      <w:r>
        <w:t xml:space="preserve">руководствуясь статьями 194 – 198 Гражданского процессуального кодекса Российской Федерации, мировой судья – </w:t>
      </w:r>
    </w:p>
    <w:p w:rsidR="00A77B3E">
      <w:r>
        <w:t>решил:</w:t>
      </w:r>
    </w:p>
    <w:p w:rsidR="00A77B3E">
      <w:r>
        <w:t>в удовлетворении искового заявления наименование организации к фио о взыскании задолженности по членским и целевым взносам, – отказать.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адрес в течение месяца со дня его принятия путем подачи жалобы через судебный участок № 9 Киевского судебного района адрес.</w:t>
      </w:r>
    </w:p>
    <w:p w:rsidR="00A77B3E"/>
    <w:p w:rsidR="00A77B3E">
      <w:r>
        <w:t>Мировой судья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