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Дело № 02-0024/9/2026</w:t>
      </w:r>
    </w:p>
    <w:p w:rsidR="00A77B3E">
      <w:r>
        <w:t xml:space="preserve">                                                                                                              (02-1619/9/2025)</w:t>
      </w:r>
    </w:p>
    <w:p w:rsidR="00A77B3E">
      <w:r>
        <w:t xml:space="preserve">         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  <w:t xml:space="preserve">                                                                 адрес</w:t>
      </w:r>
    </w:p>
    <w:p w:rsidR="00A77B3E">
      <w:r>
        <w:t xml:space="preserve">              </w:t>
      </w:r>
      <w:r>
        <w:t xml:space="preserve">       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секретарем – 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наименование орг</w:t>
      </w:r>
      <w:r>
        <w:t xml:space="preserve">анизации к </w:t>
      </w:r>
      <w:r>
        <w:t>фио</w:t>
      </w:r>
      <w:r>
        <w:t xml:space="preserve">, третье лицо </w:t>
      </w:r>
      <w:r>
        <w:t>–</w:t>
      </w:r>
      <w:r>
        <w:t>а</w:t>
      </w:r>
      <w:r>
        <w:t>дрес о взыскании необоснованно полученной меры социальной поддержки,</w:t>
      </w:r>
    </w:p>
    <w:p w:rsidR="00A77B3E">
      <w:r>
        <w:t>руководствуясь статьями 194 – 199 Гражданского процессуального кодекса Российской Федерации, м</w:t>
      </w:r>
      <w:r>
        <w:t xml:space="preserve">ировой судья  </w:t>
      </w:r>
    </w:p>
    <w:p w:rsidR="00A77B3E">
      <w:r>
        <w:t>решил:</w:t>
      </w:r>
    </w:p>
    <w:p w:rsidR="00A77B3E">
      <w:r>
        <w:t xml:space="preserve">иск – удовлетворить. </w:t>
      </w:r>
    </w:p>
    <w:p w:rsidR="00A77B3E">
      <w:r>
        <w:t xml:space="preserve">Взыскать с </w:t>
      </w:r>
      <w:r>
        <w:t>фио</w:t>
      </w:r>
      <w:r>
        <w:t>, паспортные данные телефон, зарегистрированной по адресу: адрес,</w:t>
      </w:r>
      <w:r>
        <w:t xml:space="preserve"> </w:t>
      </w:r>
      <w:r>
        <w:t>,</w:t>
      </w:r>
      <w:r>
        <w:t xml:space="preserve"> в пользу наименование организации (адрес, ОГРН</w:t>
      </w:r>
      <w:r>
        <w:t>, получатель УФК по адрес, л/с</w:t>
      </w:r>
      <w:r>
        <w:t>, код по сводном</w:t>
      </w:r>
      <w:r>
        <w:t>у реестру</w:t>
      </w:r>
      <w:r>
        <w:t>, банк получателя Отделение адрес Банка России//УФК по адрес, БИК телефон, ЕКС</w:t>
      </w:r>
      <w:r>
        <w:t>, номер казначейского счета</w:t>
      </w:r>
      <w:r>
        <w:t>, ИНН телефон, КПП телефон, ОГРН</w:t>
      </w:r>
      <w:r>
        <w:t>, ОКТМО телефон, КБК</w:t>
      </w:r>
      <w:r>
        <w:t>, не</w:t>
      </w:r>
      <w:r>
        <w:t xml:space="preserve">обоснованно полученную меру социальной поддержки «Государственная социальная помощь (ГСП) ежемесячно»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 (сумма прописью девяносто восемь копеек).</w:t>
      </w:r>
    </w:p>
    <w:p w:rsidR="00A77B3E">
      <w:r>
        <w:t xml:space="preserve">Взыскать с </w:t>
      </w:r>
      <w:r>
        <w:t>фио</w:t>
      </w:r>
      <w:r>
        <w:t>, паспортные данные телефон, зарегистрированной по адресу</w:t>
      </w:r>
      <w:r>
        <w:t xml:space="preserve">: адрес, </w:t>
      </w:r>
      <w:r>
        <w:t xml:space="preserve">в доход местного бюджета государственную пошлину в размере сумма. 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</w:t>
      </w:r>
      <w:r>
        <w:t>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</w:t>
      </w:r>
      <w:r>
        <w:t>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</w:t>
      </w:r>
      <w:r>
        <w:t>а                             адрес.</w:t>
      </w:r>
    </w:p>
    <w:p w:rsidR="00A77B3E"/>
    <w:p w:rsidR="00A77B3E">
      <w:r>
        <w:t xml:space="preserve">Мировой судья         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D1"/>
    <w:rsid w:val="006761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