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Дело №02-0967/9/2025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 xml:space="preserve">                                                                                       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/>
    <w:p w:rsidR="00A77B3E">
      <w:r>
        <w:t>дата</w:t>
        <w:tab/>
        <w:tab/>
        <w:tab/>
        <w:tab/>
        <w:t xml:space="preserve">                          адрес  </w:t>
      </w:r>
    </w:p>
    <w:p w:rsidR="00A77B3E"/>
    <w:p w:rsidR="00A77B3E">
      <w:r>
        <w:t>Мировой судья судебного участка № 9 Киевского судебного района адрес фио,</w:t>
      </w:r>
    </w:p>
    <w:p w:rsidR="00A77B3E">
      <w:r>
        <w:t>при ведении протокола судебного заседания помощником судьи 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кредитному договору,  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</w:t>
      </w:r>
    </w:p>
    <w:p w:rsidR="00A77B3E">
      <w:r>
        <w:t>решил:</w:t>
      </w:r>
    </w:p>
    <w:p w:rsidR="00A77B3E">
      <w:r>
        <w:t>исковое заявление - удовлетворить.</w:t>
      </w:r>
    </w:p>
    <w:p w:rsidR="00A77B3E">
      <w:r>
        <w:t>Взыскать с фио, паспортные данные, зарегистрированного по адресу: адрес Куртсеитова, д. 4, паспортные данные телефон, в пользу наименование организации (юридический адрес: адрес, адрес, ИНН 2723115222), задолженность по кредитному договору в размере сумма, проценты за пользование займом за период с дата по дата в размере сумма,  расходы по уплате госпошлины в размере сумма, а всего сумма (сумма прописью).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