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Дело № 02-1301/9/2025</w:t>
      </w:r>
    </w:p>
    <w:p w:rsidR="00A77B3E">
      <w:r>
        <w:t xml:space="preserve">                                                                  УИД 91MS0009-телефон-телефон                                                                                               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ab/>
        <w:t xml:space="preserve">                                             адрес</w:t>
      </w:r>
    </w:p>
    <w:p w:rsidR="00A77B3E">
      <w:r>
        <w:t xml:space="preserve">                                       </w:t>
      </w:r>
    </w:p>
    <w:p w:rsidR="00A77B3E">
      <w:r>
        <w:t>Мировой судья судебного участка №9 Киевского судебного района адрес фио,</w:t>
      </w:r>
    </w:p>
    <w:p w:rsidR="00A77B3E">
      <w:r>
        <w:t>при ведении протокола судебного заседания секретарем фио,</w:t>
      </w:r>
    </w:p>
    <w:p w:rsidR="00A77B3E">
      <w:r>
        <w:t>рассмотрев в открытом судебном заседании гражданское дело по исковому заявлению Общества с ограниченной ответственностью Микрофинансовая наименование организации к фио о взыскании задолженности,</w:t>
      </w:r>
    </w:p>
    <w:p w:rsidR="00A77B3E">
      <w:r>
        <w:t xml:space="preserve">Руководствуясь статьями 194 – 198 Гражданского процессуального кодекса Российской Федерации, мировой судья – </w:t>
      </w:r>
    </w:p>
    <w:p w:rsidR="00A77B3E">
      <w:r>
        <w:t>решил:</w:t>
      </w:r>
    </w:p>
    <w:p w:rsidR="00A77B3E">
      <w:r>
        <w:t>исковое заявление – удовлетворить.</w:t>
      </w:r>
    </w:p>
    <w:p w:rsidR="00A77B3E">
      <w:r>
        <w:t>Взыскать с фио, паспортные данные, зарегистрированной по адресу: адрес, ул. адрес, паспортные данные, телефон, в пользу Общества с ограниченной ответственностью Микрофинансовая наименование организации  (адрес, ОГРН 1134205019189, ИНН/КПП 4205271785/540601001) сумма задолженности по договору займа от дата, а также государственную пошлину в размере сумма, а всего сумма (сумма прописью восемьдесят три копейки) рублей.</w:t>
      </w:r>
    </w:p>
    <w:p w:rsidR="00A77B3E">
      <w:r>
        <w:t>Разъяснить право лиц, участвующих в деле, их представителей на подачу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Киевский районный суд                                      адрес в течение месяца со дня его принятия путем подачи жалобы через судебный участок №9 Киевского судебного района адрес.</w:t>
      </w:r>
    </w:p>
    <w:p w:rsidR="00A77B3E"/>
    <w:p w:rsidR="00A77B3E">
      <w:r>
        <w:t>Мировой судья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