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02-1381/9/2024</w:t>
      </w:r>
    </w:p>
    <w:p w:rsidR="00A77B3E">
      <w:r>
        <w:t xml:space="preserve">                                                                                          УИД 91MS0009-телефон-телефон</w:t>
      </w:r>
    </w:p>
    <w:p w:rsidR="00A77B3E">
      <w:r>
        <w:t>РЕШЕНИЕ</w:t>
      </w:r>
    </w:p>
    <w:p w:rsidR="00A77B3E">
      <w:r>
        <w:t>ИМЕНЕМ РОССИЙСКОЙ ФЕДЕРАЦИИ</w:t>
      </w:r>
    </w:p>
    <w:p w:rsidR="00A77B3E">
      <w:r>
        <w:t xml:space="preserve">    Резолютивная часть</w:t>
      </w:r>
    </w:p>
    <w:p w:rsidR="00A77B3E">
      <w:r>
        <w:t>дата</w:t>
        <w:tab/>
        <w:t xml:space="preserve">                                                                 адрес</w:t>
      </w:r>
    </w:p>
    <w:p w:rsidR="00A77B3E">
      <w:r>
        <w:t xml:space="preserve">                                       </w:t>
      </w:r>
    </w:p>
    <w:p w:rsidR="00A77B3E">
      <w:r>
        <w:t>Мировой судья судебного участка №9 Киевского судебного района адрес фио,</w:t>
      </w:r>
    </w:p>
    <w:p w:rsidR="00A77B3E">
      <w:r>
        <w:t>при ведении протокола судебного заседания секретарем –  фио</w:t>
      </w:r>
    </w:p>
    <w:p w:rsidR="00A77B3E">
      <w:r>
        <w:t>рассмотрев в открытом судебном заседании гражданское дело по исковому заявлению наименование организации к фио, третье лицо – Департамент труда и социальной защиты населения Администрации адрес о взыскании необоснованно полученной меры социальной поддержки,</w:t>
      </w:r>
    </w:p>
    <w:p w:rsidR="00A77B3E">
      <w:r>
        <w:t xml:space="preserve">руководствуясь статьями 194 – 199 Гражданского процессуального кодекса Российской Федерации, мировой судья  </w:t>
      </w:r>
    </w:p>
    <w:p w:rsidR="00A77B3E">
      <w:r>
        <w:t>решил:</w:t>
      </w:r>
    </w:p>
    <w:p w:rsidR="00A77B3E">
      <w:r>
        <w:t xml:space="preserve">иск – удовлетворить. </w:t>
      </w:r>
    </w:p>
    <w:p w:rsidR="00A77B3E">
      <w:r>
        <w:t>Взыскать с фио, паспортные данные телефон, зарегистрированной по адресу: адрес, в пользу наименование организации (адрес, ОГРН 1169102086108, получатель УФК по адрес, л/с 03752D56700, код по сводному реестру 352D5670, банк получателя ОКЦ № 7 наименование организации УФК по адрес, БИК телефон, ЕКС 40102810645370000035, номер казначейского счета 03221643350000007500, ИНН телефон, КПП телефон, ОГРН 1169102086108, ОКТМО телефон, КБК 80811302992020200130, необоснованно полученную меру социальной поддержки «Государственная социальная помощь (ГСП) ежемесячно» за период с дата по дата в размере сумма (сумма прописью шестьдесят четыре копейки).</w:t>
      </w:r>
    </w:p>
    <w:p w:rsidR="00A77B3E">
      <w:r>
        <w:t xml:space="preserve">Взыскать с фио, паспортные данные телефон, зарегистрированной по адресу: адрес, в доход местного бюджета государственную пошлину в размере сумма. </w:t>
      </w:r>
    </w:p>
    <w:p w:rsidR="00A77B3E">
      <w:r>
        <w:t>Разъяснить право лиц, участвующих в деле, их представителей на подачу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Решение может быть обжаловано в Киевский районный суд                                      адрес в течение месяца со дня его принятия путем подачи жалобы через судебный участок №9 Киевского судебного района                             адрес.</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