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70268">
      <w:pPr>
        <w:ind w:firstLine="567"/>
        <w:jc w:val="right"/>
      </w:pPr>
      <w:r>
        <w:t>УИД 91ms0091-01-2020-002953-91</w:t>
      </w:r>
    </w:p>
    <w:p w:rsidR="00A77B3E" w:rsidP="00170268">
      <w:pPr>
        <w:ind w:firstLine="567"/>
        <w:jc w:val="right"/>
      </w:pPr>
      <w:r>
        <w:t xml:space="preserve"> </w:t>
      </w:r>
      <w:r>
        <w:t>Дело № 2-91-11/2021</w:t>
      </w:r>
    </w:p>
    <w:p w:rsidR="00A77B3E" w:rsidP="00170268">
      <w:pPr>
        <w:ind w:firstLine="567"/>
        <w:jc w:val="center"/>
      </w:pPr>
      <w:r>
        <w:t>ЗАОЧНОЕ РЕШЕНИЕ</w:t>
      </w:r>
    </w:p>
    <w:p w:rsidR="00A77B3E" w:rsidP="00170268">
      <w:pPr>
        <w:ind w:firstLine="567"/>
        <w:jc w:val="center"/>
      </w:pPr>
      <w:r>
        <w:t>Именем Российской Федерации</w:t>
      </w:r>
    </w:p>
    <w:p w:rsidR="00A77B3E" w:rsidP="00170268">
      <w:pPr>
        <w:ind w:firstLine="567"/>
        <w:jc w:val="center"/>
      </w:pPr>
      <w:r>
        <w:t>(резолютивная часть)</w:t>
      </w:r>
    </w:p>
    <w:p w:rsidR="00A77B3E" w:rsidP="00170268">
      <w:pPr>
        <w:ind w:firstLine="567"/>
        <w:jc w:val="both"/>
      </w:pPr>
      <w:r>
        <w:t xml:space="preserve">04 февраля 2021 </w:t>
      </w:r>
      <w:r>
        <w:t>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г. Феодосия</w:t>
      </w:r>
    </w:p>
    <w:p w:rsidR="00A77B3E" w:rsidP="00170268">
      <w:pPr>
        <w:ind w:firstLine="567"/>
        <w:jc w:val="both"/>
      </w:pPr>
      <w:r>
        <w:t xml:space="preserve"> </w:t>
      </w:r>
      <w:r>
        <w:t>Мировой судья судебного участка № 91 Феодосийского судебного района (городской округ Феодосия) Республики Крым Воробьёва Н.В., при секретаре судебного заседания Нейжмак Т.А.,</w:t>
      </w:r>
    </w:p>
    <w:p w:rsidR="00A77B3E" w:rsidP="00170268">
      <w:pPr>
        <w:ind w:firstLine="567"/>
        <w:jc w:val="both"/>
      </w:pPr>
      <w:r>
        <w:t xml:space="preserve"> </w:t>
      </w:r>
      <w:r>
        <w:t>рассмотрев в открытом судебном заседании гражданское дело по исково</w:t>
      </w:r>
      <w:r>
        <w:t xml:space="preserve">му заявлению наименование организации к </w:t>
      </w:r>
      <w:r>
        <w:t>фио</w:t>
      </w:r>
      <w:r>
        <w:t xml:space="preserve"> о взыскании ущерба, причинённого водным биологическим ресурсам, </w:t>
      </w:r>
    </w:p>
    <w:p w:rsidR="00A77B3E" w:rsidP="00170268">
      <w:pPr>
        <w:ind w:firstLine="567"/>
        <w:jc w:val="both"/>
      </w:pPr>
      <w:r>
        <w:t xml:space="preserve"> </w:t>
      </w:r>
      <w:r>
        <w:t xml:space="preserve">Руководствуясь ст.ст. 194-199, 233, 235 </w:t>
      </w:r>
      <w:r>
        <w:t xml:space="preserve">ГПК РФ, </w:t>
      </w:r>
    </w:p>
    <w:p w:rsidR="00A77B3E" w:rsidP="00170268">
      <w:pPr>
        <w:ind w:firstLine="567"/>
        <w:jc w:val="center"/>
      </w:pPr>
      <w:r>
        <w:t>решил:</w:t>
      </w:r>
    </w:p>
    <w:p w:rsidR="00A77B3E" w:rsidP="00170268">
      <w:pPr>
        <w:ind w:firstLine="567"/>
        <w:jc w:val="both"/>
      </w:pPr>
      <w:r>
        <w:t xml:space="preserve"> </w:t>
      </w:r>
      <w:r>
        <w:t xml:space="preserve">Исковые требования наименование организации </w:t>
      </w:r>
      <w:r>
        <w:t>удовлетворить п</w:t>
      </w:r>
      <w:r>
        <w:t>олностью.</w:t>
      </w:r>
    </w:p>
    <w:p w:rsidR="00A77B3E" w:rsidP="00170268">
      <w:pPr>
        <w:ind w:firstLine="567"/>
        <w:jc w:val="both"/>
      </w:pPr>
      <w:r>
        <w:t xml:space="preserve"> </w:t>
      </w:r>
      <w:r>
        <w:t xml:space="preserve">Взыскать с </w:t>
      </w:r>
      <w:r>
        <w:t>фио</w:t>
      </w:r>
      <w:r>
        <w:t xml:space="preserve">, паспортные данные, </w:t>
      </w:r>
      <w:r>
        <w:t>в доход государства в счет возмещения ущерба, причиненного водным биологическим ресурсам, сумму в размере 32 880,00 (сумма прописью).</w:t>
      </w:r>
    </w:p>
    <w:p w:rsidR="00A77B3E" w:rsidP="00170268">
      <w:pPr>
        <w:ind w:firstLine="567"/>
        <w:jc w:val="both"/>
      </w:pPr>
      <w:r>
        <w:t xml:space="preserve"> </w:t>
      </w:r>
      <w:r>
        <w:t xml:space="preserve">Судебные расходы, расходы на оплату государственной пошлины </w:t>
      </w:r>
      <w:r>
        <w:t>в разме</w:t>
      </w:r>
      <w:r>
        <w:t xml:space="preserve">ре </w:t>
      </w:r>
      <w:r>
        <w:t xml:space="preserve">сумма от </w:t>
      </w:r>
      <w:r>
        <w:t>уплаты</w:t>
      </w:r>
      <w:r>
        <w:t xml:space="preserve"> которой истец освобожден, взыскать с </w:t>
      </w:r>
      <w:r>
        <w:t>фио</w:t>
      </w:r>
      <w:r>
        <w:t>, паспортные данные, в доход местного бюджета.</w:t>
      </w:r>
    </w:p>
    <w:p w:rsidR="00A77B3E" w:rsidP="00170268">
      <w:pPr>
        <w:ind w:firstLine="567"/>
        <w:jc w:val="both"/>
      </w:pPr>
      <w:r>
        <w:t xml:space="preserve"> </w:t>
      </w:r>
      <w:r>
        <w:t>Согласно положениям частей третьей, четвёртой и пятой ст. 199 ГПК РФ, разъяснить сторонам, что мировой судья может не составлять мотивирован</w:t>
      </w:r>
      <w:r>
        <w:t xml:space="preserve">ное решение суда по рассмотренному им делу. </w:t>
      </w:r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</w:t>
      </w:r>
      <w:r>
        <w:t>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</w:t>
      </w:r>
      <w:r>
        <w:t xml:space="preserve"> объявления резолютивной части решения суда</w:t>
      </w:r>
      <w:r>
        <w:t>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</w:t>
      </w:r>
      <w:r>
        <w:t>вированного решения суда.</w:t>
      </w:r>
    </w:p>
    <w:p w:rsidR="00A77B3E" w:rsidP="00170268">
      <w:pPr>
        <w:ind w:firstLine="567"/>
        <w:jc w:val="both"/>
      </w:pPr>
      <w:r>
        <w:t xml:space="preserve"> </w:t>
      </w:r>
      <w: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170268">
      <w:pPr>
        <w:ind w:firstLine="567"/>
        <w:jc w:val="both"/>
      </w:pPr>
      <w:r>
        <w:t xml:space="preserve"> </w:t>
      </w:r>
      <w:r>
        <w:t>Ответчиком заочное решение суда может быть об</w:t>
      </w:r>
      <w:r>
        <w:t>жаловано в апелляционном порядке в Феодосийский городской суд Республики Крым с подачей жалобы мировому судье судебного участка № 91 Феодосийского судебного района в течение 1 (одного) месяца со дня вынесения определения суда об отказе в удовлетворении зая</w:t>
      </w:r>
      <w:r>
        <w:t>вления об отмене этого решения суда, иными лицами, участвующими в деле, а также лицами, которые не были привлечены к</w:t>
      </w:r>
      <w:r>
        <w:t xml:space="preserve"> участию в деле и вопрос о правах и об </w:t>
      </w:r>
      <w:r>
        <w:t>обязанностях</w:t>
      </w:r>
      <w:r>
        <w:t xml:space="preserve"> которых был разрешен судом, </w:t>
      </w:r>
      <w:r>
        <w:t>- в течение 1 (одного) месяца по истечении срока подачи отв</w:t>
      </w:r>
      <w:r>
        <w:t xml:space="preserve">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A77B3E" w:rsidP="00170268">
      <w:pPr>
        <w:ind w:firstLine="567"/>
        <w:jc w:val="both"/>
      </w:pPr>
    </w:p>
    <w:p w:rsidR="00A77B3E" w:rsidP="00170268">
      <w:pPr>
        <w:ind w:firstLine="567"/>
        <w:jc w:val="both"/>
      </w:pPr>
      <w:r>
        <w:t xml:space="preserve"> Мировой судья </w:t>
      </w:r>
      <w:r>
        <w:t xml:space="preserve">/подпись/ </w:t>
      </w:r>
      <w:r>
        <w:t>Н.В. Воробьёва</w:t>
      </w:r>
    </w:p>
    <w:p w:rsidR="00A77B3E" w:rsidP="00170268">
      <w:pPr>
        <w:ind w:firstLine="567"/>
        <w:jc w:val="both"/>
      </w:pPr>
    </w:p>
    <w:p w:rsidR="00A77B3E" w:rsidP="00170268">
      <w:pPr>
        <w:ind w:firstLine="567"/>
        <w:jc w:val="both"/>
      </w:pPr>
    </w:p>
    <w:p w:rsidR="00A77B3E" w:rsidP="00170268">
      <w:pPr>
        <w:ind w:firstLine="567"/>
        <w:jc w:val="both"/>
      </w:pPr>
    </w:p>
    <w:sectPr w:rsidSect="00170268">
      <w:pgSz w:w="12240" w:h="15840"/>
      <w:pgMar w:top="568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CB9"/>
    <w:rsid w:val="00122CB9"/>
    <w:rsid w:val="0017026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C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