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Полный текст решения изготовлен дата                                                                                    </w:t>
      </w:r>
    </w:p>
    <w:p w:rsidR="00A77B3E">
      <w:r>
        <w:t xml:space="preserve">УИД 91ms0091-телефон-телефон                                                                                                                                                            </w:t>
      </w:r>
    </w:p>
    <w:p w:rsidR="00A77B3E">
      <w:r>
        <w:t xml:space="preserve">                                                                                              Дело № 2-91-140/2026                                                         </w:t>
      </w:r>
    </w:p>
    <w:p w:rsidR="00A77B3E">
      <w:r>
        <w:t xml:space="preserve">  РЕШЕНИЕ</w:t>
      </w:r>
    </w:p>
    <w:p w:rsidR="00A77B3E">
      <w:r>
        <w:t>Именем Российской Федерации</w:t>
      </w:r>
    </w:p>
    <w:p w:rsidR="00A77B3E"/>
    <w:p w:rsidR="00A77B3E">
      <w:r>
        <w:t>дата                                                                                                         адрес</w:t>
      </w:r>
    </w:p>
    <w:p w:rsidR="00A77B3E"/>
    <w:p w:rsidR="00A77B3E">
      <w:r>
        <w:t xml:space="preserve">              Мировой судья судебного участка № 91 Феодосийского судебного района (город республиканского значения Феодосия с подчиненной ему территорией)  адрес фио, </w:t>
      </w:r>
    </w:p>
    <w:p w:rsidR="00A77B3E">
      <w:r>
        <w:t xml:space="preserve">              при секретаре судебного заседания фио,  </w:t>
      </w:r>
    </w:p>
    <w:p w:rsidR="00A77B3E">
      <w:r>
        <w:t xml:space="preserve">              с участием ответчика фио, </w:t>
      </w:r>
    </w:p>
    <w:p w:rsidR="00A77B3E">
      <w:r>
        <w:t xml:space="preserve">             рассмотрев в открытом судебном заседании гражданское дело по исковому заявлению наименование организации в лице филиала в адрес к фио о взыскании задолженности за коммунальные услуги (централизованное отопление), третье лицо, не заявляющее самостоятельные требования относительно предмета спора: Инспекция по жилищному надзору адрес,</w:t>
      </w:r>
    </w:p>
    <w:p w:rsidR="00A77B3E"/>
    <w:p w:rsidR="00A77B3E">
      <w:r>
        <w:t>УСТАНОВИЛ:</w:t>
      </w:r>
    </w:p>
    <w:p w:rsidR="00A77B3E"/>
    <w:p w:rsidR="00A77B3E">
      <w:r>
        <w:t xml:space="preserve">наименование организации в лице филиала наименование организации в адрес обратилось в суд с  иском к ответчику фио о взыскании задолженности за коммунальные услуги (централизованное отопление), образовавшейся за период с дата по дата в размере сумма, пени в размере сумма, государственную пошлину в размере сумма, мотивировав свои требования тем, что истец в лице филиала в адрес предоставляет жилищно-коммунальную услугу – централизованное отопление ответчику в жилом помещении по адресу: адрес. </w:t>
      </w:r>
    </w:p>
    <w:p w:rsidR="00A77B3E">
      <w:r>
        <w:t xml:space="preserve">Договорные отношения между истцом и ответчиком отсутствуют, но ответчику истцом фактически оказывалась коммунальная услуга и ответчик пользуется услугой по теплоснабжению, используя энергию для бытового потребления, в связи с чем истец ссылается на положения ст.ст. 540 и 548 ГК РФ и считает договор заключенным с момента фактического подключения абонента к присоединенной сети. </w:t>
      </w:r>
    </w:p>
    <w:p w:rsidR="00A77B3E">
      <w:r>
        <w:t>Истцом было направлено заявление о выдаче судебного приказа. Определением мирового судьи судебного участка № 88 Феодосийского судебного района (городской адрес) адрес от дата по делу №2-88-1586/2025 судебный приказ был отменён.</w:t>
      </w:r>
    </w:p>
    <w:p w:rsidR="00A77B3E">
      <w:r>
        <w:t xml:space="preserve">Представитель истца в судебное заседание не явился, извещен надлежаще о времени и месте слушания дела, в материалах дела имеется заявление о рассмотрении в отсутствие представителя, исковые требования поддерживают, просит удовлетворить. </w:t>
      </w:r>
    </w:p>
    <w:p w:rsidR="00A77B3E">
      <w:r>
        <w:t xml:space="preserve">Ответчик фио  в судебном заседании пояснил, что возражает против удовлетворения искового заявления, так как начисления платы за услугу по отоплению производятся со стороны наименование организации незаконно. Кроме того, истцом применяется завышенный норматив. Кроме того, отсутствуют приборы отопления в местах общего пользования, которые демонтированы были без разрешения еще в дата. </w:t>
      </w:r>
    </w:p>
    <w:p w:rsidR="00A77B3E">
      <w:r>
        <w:t>Представитель третьего лица, не заявляющее самостоятельные требования на предмет спора, привлеченный протокольным определением суда от дата,  Инспекция по жилищному надзору адрес, в судебное заседание не явился, извещен надлежащим образом о времени и месте слушания дела, об уважительности причин неявки не сообщил, заявлений либо ходатайств не постпупало.</w:t>
      </w:r>
    </w:p>
    <w:p w:rsidR="00A77B3E">
      <w:r>
        <w:t>Выслушав явившегося участника процесса, исследовав материалы дела, мировой судья приходит к следующим выводам.</w:t>
      </w:r>
    </w:p>
    <w:p w:rsidR="00A77B3E">
      <w:r>
        <w:t>Как следует из материалов дела, наименование организации создано от имени субъекта Российской Федерации – адрес на основании Постановления Государственного Совета адрес от дата №1953-6/14  «О наименование организации, распоряжением Совета министров адрес от дата №614-р «О наименование организации, распоряжением Совета министров адрес от дата №1077-р «О передаче имущества в государственную собственность адрес».</w:t>
      </w:r>
    </w:p>
    <w:p w:rsidR="00A77B3E">
      <w:r>
        <w:t>наименование организации зарегистрировано в Едином государственном реестре юридических лиц и является производителем, транспортировщиком и централизованным поставщиком тепловой энергии на нужды населения в адрес.</w:t>
      </w:r>
    </w:p>
    <w:p w:rsidR="00A77B3E">
      <w:r>
        <w:t>В соответствии со статьей 210 ГК РФ собственник несет бремя содержания принадлежащего ему имущества, если иное не предусмотрено законом или договором.</w:t>
      </w:r>
    </w:p>
    <w:p w:rsidR="00A77B3E">
      <w:r>
        <w:t>Права и обязанности собственника жилого помещения определены в статье 30 Жилищного кодекса Российской Федерации (далее по тексту ЖУ РФ), согласно частям 3 и 4 которой собственник жилого помещения несет бремя содержания данного помещения и обязан поддерживать его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а также правила содержания общего имущества собственников помещений в многоквартирном доме.</w:t>
      </w:r>
    </w:p>
    <w:p w:rsidR="00A77B3E">
      <w:r>
        <w:t>Частью 1 статьи 153 Жилищного кодекса Российской Федерации предусмотрена обязанность граждан и организации своевременно и полностью вносить плату за жилое помещение и коммунальные услуги.</w:t>
      </w:r>
    </w:p>
    <w:p w:rsidR="00A77B3E">
      <w:r>
        <w:t>В соответствии часть 2 статьи 154 ЖК РФ плата за жилое помещение и коммунальные услуги для собственника помещения в многоквартирном доме включает в себя: 1) 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 2) взнос на капитальный ремонт; 3) плату за коммунальные услуги.</w:t>
      </w:r>
    </w:p>
    <w:p w:rsidR="00A77B3E">
      <w:r>
        <w:t>При этом в силу положений части 1 статьи 155 ЖК РФ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w:t>
      </w:r>
    </w:p>
    <w:p w:rsidR="00A77B3E">
      <w:r>
        <w:t xml:space="preserve">По смыслу изложенных норм права и в их взаимосвязи собственник жилого помещения в многоквартирном доме обязан нести расходы по оплате коммунальных услуг, в том числе по плате за отопление жилого помещения. </w:t>
      </w:r>
    </w:p>
    <w:p w:rsidR="00A77B3E">
      <w:r>
        <w:t>Частью 14 статьи 155 Жилищного кодекса Российской Федерации предусмотрено, что лица, несвоевременно и (или) не полностью внесшие плату за жилое помещение и коммунальные услуги, обязаны уплатить кредитору пени.</w:t>
      </w:r>
    </w:p>
    <w:p w:rsidR="00A77B3E">
      <w:r>
        <w:t>наименование организации является производителем, транспортировщиком и централизованным поставщиком тепловой энергии на нужды населения в адрес.</w:t>
      </w:r>
    </w:p>
    <w:p w:rsidR="00A77B3E">
      <w:r>
        <w:t>В силу ч. 1 ст. 10 ГК РФ не допускаются осуществление гражданских прав исключительно с намерением причинить вред другому лицу, действия в обход закона с противоправной целью, а также иное заведомо недобросовестное осуществление гражданских прав (злоупотребление правом).</w:t>
      </w:r>
    </w:p>
    <w:p w:rsidR="00A77B3E">
      <w:r>
        <w:t>В силу ст. 56 ГПК РФ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rsidR="00A77B3E">
      <w:r>
        <w:t>В соответствии со ст. 57 ГПК РФ доказательства представляются сторонами и другими лицами, участвующими в деле.</w:t>
      </w:r>
    </w:p>
    <w:p w:rsidR="00A77B3E">
      <w:r>
        <w:t>Согласно ст. 60 ГПК РФ обстоятельства дела, которые в соответствии с законом должны быть подтверждены определенными средствами доказывания, не могут подтверждаться никакими другими доказательствами.</w:t>
      </w:r>
    </w:p>
    <w:p w:rsidR="00A77B3E">
      <w:r>
        <w:t>В ходе рассмотрения дела судом установлено, что многоквартирный дом, расположенный по адресу: адрес, подключен к системе централизованного отопления, поставку тепловой энергии в помещения МКД осуществляет истец, данное обстоятельство ответчиком не оспаривалось.</w:t>
      </w:r>
    </w:p>
    <w:p w:rsidR="00A77B3E">
      <w:r>
        <w:t>Ответчик фио является собственником квартиры № 11 в доме № 181 по адрес в адрес, что подтверждается ответом Министерства имущественных и земельных отношений от дата, сведениями из ТСН «ЖК-12-Ф» от дата, а также подтверждается ответчиком.</w:t>
      </w:r>
    </w:p>
    <w:p w:rsidR="00A77B3E">
      <w:r>
        <w:t>Вышеуказанное жилое помещение подключено к системе централизованного отопления, что также не оспаривается ответчиком фио</w:t>
      </w:r>
    </w:p>
    <w:p w:rsidR="00A77B3E">
      <w:r>
        <w:t>Согласно справке  ТСН «ЖК-12-Ф» от дата фио проживает в вышеуказанной квартире, иных лиц не указано.</w:t>
      </w:r>
    </w:p>
    <w:p w:rsidR="00A77B3E">
      <w:r>
        <w:t>Так в силу  п. 1 ст. 548 ГК РФ к отношениям, связанным со снабжением тепловой энергией через присоединенную сеть, применяются правила о договоре энергоснабжения, предусмотренные статьями 539 - 547 ГК РФ, если иное не установлено законом или иными правовыми актами.</w:t>
      </w:r>
    </w:p>
    <w:p w:rsidR="00A77B3E">
      <w:r>
        <w:t>Согласно ст. 539 и ст. 544 ГК РФ по договору на отпуск тепловой энергии энергоснабжающая организация обязуется подавать абоненту (потребителю) через присоединенную сеть энергию, а абонент обязуется оплачивать принятую энергию. Оплата энергии производится за фактически принятое абонентом количество энергии в соответствии с данными учета энергии, если иное не предусмотрено законом, иными правовыми актами или соглашением сторон.</w:t>
      </w:r>
    </w:p>
    <w:p w:rsidR="00A77B3E">
      <w:r>
        <w:t>В соответствии со ст. 540 ГК РФ в случае, когда абонентом по договору энергоснабжения выступает гражданин, использующий энергию для бытового потребления, договор считается заключенным с момента первого фактического подключения абонента в установленном порядке к присоединенной сети.</w:t>
      </w:r>
    </w:p>
    <w:p w:rsidR="00A77B3E">
      <w:r>
        <w:t>Таким образом, в рассматриваемом споре о взыскании задолженности по оплате потребленной тепловой энергии не имеет правового значения отсутствие подписанного сторонами в виде отдельного документа договора, поскольку в силу норм действующего гражданского законодательства и законодательства о теплоснабжении отсутствие договора не освобождает от оплаты поставленной энергии.</w:t>
      </w:r>
    </w:p>
    <w:p w:rsidR="00A77B3E">
      <w:r>
        <w:t>В соответствии с положениями ст. ст. 153, 154 ЖК РФ потребитель обязан своевременно и в полном объеме вносить плату за коммунальные услуги, в том числе, за горячее водоснабжение, холодное водоснабжение и отопление (теплоснабжение).</w:t>
      </w:r>
    </w:p>
    <w:p w:rsidR="00A77B3E">
      <w:r>
        <w:t>Не оспаривается по делу то обстоятельство, что жилое помещение ответчика не оборудовано индивидуальным прибором учёта тепловой энергии.</w:t>
      </w:r>
    </w:p>
    <w:p w:rsidR="00A77B3E">
      <w:r>
        <w:t xml:space="preserve">Начисление платы за тепловую энергию производится на основании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дата N 354 «О предоставлении коммунальных услуг собственникам и пользователям помещений в многоквартирных домах и жилых домов» (далее Правила №354) </w:t>
      </w:r>
    </w:p>
    <w:p w:rsidR="00A77B3E">
      <w:r>
        <w:t>Так в силу пункта 42.1 Правил № 354 (в редакции, действовавшей на момент образования задолженности) оплата коммунальной услуги по отоплению осуществляется одним из двух способов - в течение отопительного периода либо равномерно в течение календарного года.</w:t>
      </w:r>
    </w:p>
    <w:p w:rsidR="00A77B3E">
      <w:r>
        <w:t>В многоквартирном доме, который не оборудован коллективным (общедомовым) прибором учета тепловой энергии, и жилом доме, который не оборудован индивидуальным прибором учета тепловой энергии, размер платы за коммунальную услугу по отоплению определяется по формулам 2, 2(1), 2(3) и 2(4) приложения N 2 к настоящим Правилам исходя из норматива потребления коммунальной услуги по отоплению.</w:t>
      </w:r>
    </w:p>
    <w:p w:rsidR="00A77B3E">
      <w:r>
        <w:t>В многоквартирном доме, в котором все помещения общего пользования не оснащены отопительными приборами или иными теплопотребляющими элементами внутридомовой инженерной системы отопления, что подтверждено технической документацией на многоквартирный дом, размер платы за коммунальную услугу по отоплению определяется по формулам 2(3-1), 2(4-1), 3(1-1), 3(2-1) приложения N 2 к настоящим Правилам.</w:t>
      </w:r>
    </w:p>
    <w:p w:rsidR="00A77B3E">
      <w:r>
        <w:t>Согласно представленного истцом расчёта задолженность ответчика по оплате коммунальной услуги (централизованное отопление) обогрев жилого помещения за период дата по дата составляет сумма, задолженность по пени составляет сумма</w:t>
      </w:r>
    </w:p>
    <w:p w:rsidR="00A77B3E">
      <w:r>
        <w:t>Представленный истцом расчёт задолженности мировой судья находит правильным, согласующимся с пунктом 42.1 Правил 354, контррасчета задолженности и пени не представлено.</w:t>
      </w:r>
    </w:p>
    <w:p w:rsidR="00A77B3E">
      <w:r>
        <w:t>В ходе рассмотрения дела, доказательств погашения образовавшейся задолженности в соответствии со статьей 56 Гражданского процессуального кодекса Российской Федерации не представлено ответчиком, расчет истца относимыми и допустимыми доказательствами не оспорен, доказательств того, что услуги по теплоснабжению дома в целом в спорный период не предоставлялись, материалы дела не содержат, поэтому исковые требования подлежат удовлетворению.</w:t>
      </w:r>
    </w:p>
    <w:p w:rsidR="00A77B3E">
      <w:r>
        <w:t>В соответствии со ст. 309 ГК РФ обязательства должны исполняться надлежащим образом в соответствии с условиями обязательства и требованиями закона, иных правовых актов. В силу ст. 310 ГК РФ односторонний отказ от исполнения обязательства и одностороннее изменение его условий не допускаются, за исключением случаев, предусмотренных настоящим Кодексом, другими законами или иными правовыми актами.</w:t>
      </w:r>
    </w:p>
    <w:p w:rsidR="00A77B3E">
      <w:r>
        <w:t>При этом, норматив потребления коммунальной услуги по отоплению в жилых помещениях на территории адрес установлен приказом Министерства Жилищно-коммунального хозяйства адрес от дата № 79-А, а не самим истцом, и составляет в адрес 0,117 Гкал/кв.м.</w:t>
      </w:r>
    </w:p>
    <w:p w:rsidR="00A77B3E">
      <w:r>
        <w:t xml:space="preserve">Данный нормативный акт в установленном законом порядке не оспорен, не отменён, следовательно, обязателен к применению ресурсоснабжающей организацией. </w:t>
      </w:r>
    </w:p>
    <w:p w:rsidR="00A77B3E">
      <w:r>
        <w:t>С учётом изложенного соответствующие доводы ответчика о неверных нормативах, используемые истцом, суд оценивает как необоснованными.</w:t>
      </w:r>
    </w:p>
    <w:p w:rsidR="00A77B3E">
      <w:r>
        <w:t>Поскольку ответчик ненадлежащим образом исполнял свои обязательства по оплате коммунальных услуг, истцом правомерно производились начисления пени.</w:t>
      </w:r>
    </w:p>
    <w:p w:rsidR="00A77B3E">
      <w:r>
        <w:t xml:space="preserve">Из имеющегося в материалах дела расчета размер пени составляет в сумме сумма. </w:t>
      </w:r>
    </w:p>
    <w:p w:rsidR="00A77B3E">
      <w:r>
        <w:t xml:space="preserve">Таким образом, поскольку обязательства по оплате коммунальных услуг исполнены ответчиком ненадлежащим образом, по требованию истца также подлежит взысканию пеня в сумме сумма. </w:t>
      </w:r>
    </w:p>
    <w:p w:rsidR="00A77B3E">
      <w:r>
        <w:t>В соответствии с положениями статьи 98 ГПК РФ стороне, в пользу которой состоялось решение суда, суд присуждает возместить с другой стороны все понесенные по делу судебные расходы.</w:t>
      </w:r>
    </w:p>
    <w:p w:rsidR="00A77B3E">
      <w:r>
        <w:t>Частью 1 статьи 88 ГПК РФ предусмотрено, что судебные расходы состоят из государственной пошлины и издержек, связанных с рассмотрением дела.</w:t>
      </w:r>
    </w:p>
    <w:p w:rsidR="00A77B3E">
      <w:r>
        <w:t xml:space="preserve">При подачи иска истцом понесены судебные расходы по оплате государственной пошлины в размере сумма, что подтверждается документально, исковые требования удовлетворены в полном объеме, поэтому расходы по оплате госпошлины в сумме сумма подлежат взысканию с ответчика в пользу истца. </w:t>
      </w:r>
    </w:p>
    <w:p w:rsidR="00A77B3E">
      <w:r>
        <w:t xml:space="preserve">               Руководствуясь ст.ст. 194-199   ГПК РФ,   мировой судья  -</w:t>
      </w:r>
    </w:p>
    <w:p w:rsidR="00A77B3E"/>
    <w:p w:rsidR="00A77B3E">
      <w:r>
        <w:t xml:space="preserve">   решил:</w:t>
      </w:r>
    </w:p>
    <w:p w:rsidR="00A77B3E"/>
    <w:p w:rsidR="00A77B3E">
      <w:r>
        <w:t xml:space="preserve">            Исковые требования наименование организации в лице филиала в адрес к фио о взыскании задолженности за коммунальные услуги (централизованное отопление) - удовлетворить.</w:t>
      </w:r>
    </w:p>
    <w:p w:rsidR="00A77B3E">
      <w:r>
        <w:t>Взыскать с фио (паспортные данные) в пользу наименование организации в лице филиала наименование организации в адрес (ИНН телефон, ОГРН 1149102047962) задолженность по оплате коммунальных услуг (централизованное отопление) за период с дата по дата в размере сумма, пени в сумме сумма, а также расходы по оплате госпошлины в сумме сумма.</w:t>
      </w:r>
    </w:p>
    <w:p w:rsidR="00A77B3E">
      <w:r>
        <w:t>Согласно положениям  частей третьей, четвёртой и пятой ст. 199 ГПК РФ, разъяснить сторонам, что мировой судья может не составлять мотивированное решение суда по рассмотренному им делу. 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или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Мировой судья составляет мотивированное решение суда в течение десяти дней со дня поступления от лиц, участвующих в деле, их представителей заявления о составлении мотивированного решения суда.</w:t>
      </w:r>
    </w:p>
    <w:p w:rsidR="00A77B3E">
      <w:r>
        <w:t xml:space="preserve">Решение может быть обжаловано в Феодосийский городской суд адрес через мировую судью судебного участка № 91 Феодосийского судебного района (город республиканского значения Феодосия с подчиненной ему территорией) адрес в течение месяца со дня его вынесения в окончательной форме. </w:t>
      </w:r>
    </w:p>
    <w:p w:rsidR="00A77B3E"/>
    <w:p w:rsidR="00A77B3E">
      <w:r>
        <w:t>Мировой судья</w:t>
        <w:tab/>
        <w:tab/>
        <w:t xml:space="preserve">                               /подпись/                                                 фио</w:t>
      </w:r>
    </w:p>
    <w:p w:rsidR="00A77B3E">
      <w:r>
        <w:t xml:space="preserve">                    </w:t>
      </w:r>
    </w:p>
    <w:p w:rsidR="00A77B3E">
      <w:r>
        <w:t xml:space="preserve">Копия верна:  </w:t>
      </w:r>
    </w:p>
    <w:p w:rsidR="00A77B3E">
      <w:r>
        <w:t xml:space="preserve">мировой судья                         секретарь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