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2-91-1634/2025</w:t>
      </w:r>
    </w:p>
    <w:p w:rsidR="00A77B3E">
      <w:r>
        <w:t xml:space="preserve"> РЕШЕНИЕ </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с участием ответчика фио, </w:t>
      </w:r>
    </w:p>
    <w:p w:rsidR="00A77B3E">
      <w:r>
        <w:t>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 третье лицо, не заявляющее самостоятельные требования: Фонд защиты вкладчиков адрес,</w:t>
      </w:r>
    </w:p>
    <w:p w:rsidR="00A77B3E">
      <w:r>
        <w:t xml:space="preserve">          Руководствуясь ст.ст. 194-199, ГПК РФ, мировой судья, -</w:t>
      </w:r>
    </w:p>
    <w:p w:rsidR="00A77B3E"/>
    <w:p w:rsidR="00A77B3E">
      <w:r>
        <w:t>решил:</w:t>
      </w:r>
    </w:p>
    <w:p w:rsidR="00A77B3E"/>
    <w:p w:rsidR="00A77B3E">
      <w:r>
        <w:t xml:space="preserve">          Исковые требования наименование организации к фио о взыскании задолженности по договору займа </w:t>
      </w:r>
    </w:p>
    <w:p w:rsidR="00A77B3E">
      <w:r>
        <w:t>- удовлетворить полностью.</w:t>
      </w:r>
    </w:p>
    <w:p w:rsidR="00A77B3E">
      <w:r>
        <w:t xml:space="preserve">            Взыскать с фио, паспортные данные, ИНН 910801933610), в пользу наименование организации  (ОГРН 1195476020343, ИНН\КПП 5407973997\540601001, БИК телефон, расчетный счет: 407002810444050044435, кор\счет: 30101810500000000641,  в Сибирский банк ПАО Сбербанк, юридический адрес: адрес, этаж\офис 2\21), задолженность по договору займа № 97837721  от дата за период от дата по дата в сумме сумма, а также расходы по оплате государственной пошлины в размере сумма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                                                /подпись/                                             фио</w:t>
      </w:r>
    </w:p>
    <w:p w:rsidR="00A77B3E"/>
    <w:p w:rsidR="00A77B3E">
      <w:r>
        <w:t xml:space="preserve"> 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