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F5193">
      <w:pPr>
        <w:jc w:val="both"/>
      </w:pPr>
      <w:r>
        <w:t xml:space="preserve">                                                                                               </w:t>
      </w:r>
    </w:p>
    <w:p w:rsidR="00A77B3E" w:rsidP="000F5193">
      <w:pPr>
        <w:jc w:val="right"/>
      </w:pPr>
      <w:r>
        <w:t xml:space="preserve">                                                                                                    Дело №2-92-29/2021</w:t>
      </w:r>
    </w:p>
    <w:p w:rsidR="00A77B3E" w:rsidP="000F5193">
      <w:pPr>
        <w:jc w:val="right"/>
      </w:pPr>
      <w:r>
        <w:t>УИД: 91MS0092-01-2021-000047-42</w:t>
      </w:r>
    </w:p>
    <w:p w:rsidR="00A77B3E" w:rsidP="000F5193">
      <w:pPr>
        <w:jc w:val="both"/>
      </w:pPr>
    </w:p>
    <w:p w:rsidR="00A77B3E" w:rsidP="000F5193">
      <w:pPr>
        <w:jc w:val="both"/>
      </w:pPr>
      <w:r>
        <w:t xml:space="preserve">                                                                     </w:t>
      </w:r>
      <w:r>
        <w:t>РЕШЕНИЕ</w:t>
      </w:r>
    </w:p>
    <w:p w:rsidR="00A77B3E" w:rsidP="000F5193">
      <w:pPr>
        <w:jc w:val="both"/>
      </w:pPr>
      <w:r>
        <w:t xml:space="preserve">                                         </w:t>
      </w:r>
      <w:r>
        <w:t>ИМЕНЕМ РОССИЙСКОЙ ФЕДЕРАЦИИ</w:t>
      </w:r>
    </w:p>
    <w:p w:rsidR="00A77B3E" w:rsidP="000F5193">
      <w:pPr>
        <w:jc w:val="both"/>
      </w:pPr>
      <w:r>
        <w:t xml:space="preserve">                                                             </w:t>
      </w:r>
      <w:r>
        <w:t>(резолютивная часть)</w:t>
      </w:r>
    </w:p>
    <w:p w:rsidR="00A77B3E" w:rsidP="000F5193">
      <w:pPr>
        <w:jc w:val="both"/>
      </w:pPr>
    </w:p>
    <w:p w:rsidR="00A77B3E" w:rsidP="000F5193">
      <w:pPr>
        <w:jc w:val="both"/>
      </w:pPr>
      <w:r>
        <w:t>24 марта 2021года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0F5193">
      <w:pPr>
        <w:jc w:val="both"/>
      </w:pPr>
    </w:p>
    <w:p w:rsidR="00A77B3E" w:rsidP="000F5193">
      <w:pPr>
        <w:ind w:firstLine="720"/>
        <w:jc w:val="both"/>
      </w:pPr>
      <w:r>
        <w:t>Суд в составе председательствующе</w:t>
      </w:r>
      <w:r>
        <w:t xml:space="preserve">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0F5193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0F5193">
      <w:pPr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МФК «</w:t>
      </w:r>
      <w:r>
        <w:t>Займер</w:t>
      </w:r>
      <w:r>
        <w:t xml:space="preserve">» к Рубцовой </w:t>
      </w:r>
      <w:r>
        <w:t>Елене Пантелеевне о взыскании задолженности по договору займа,</w:t>
      </w:r>
    </w:p>
    <w:p w:rsidR="00A77B3E" w:rsidP="000F5193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0F5193">
      <w:pPr>
        <w:jc w:val="both"/>
      </w:pPr>
    </w:p>
    <w:p w:rsidR="00A77B3E" w:rsidP="000F5193">
      <w:pPr>
        <w:jc w:val="both"/>
      </w:pPr>
      <w:r>
        <w:t xml:space="preserve">                                                                       </w:t>
      </w:r>
      <w:r>
        <w:t>РЕШИЛ:</w:t>
      </w:r>
    </w:p>
    <w:p w:rsidR="00A77B3E" w:rsidP="000F5193">
      <w:pPr>
        <w:jc w:val="both"/>
      </w:pPr>
    </w:p>
    <w:p w:rsidR="00A77B3E" w:rsidP="000F5193">
      <w:pPr>
        <w:ind w:firstLine="720"/>
        <w:jc w:val="both"/>
      </w:pPr>
      <w:r>
        <w:t>В удовлетворении исковых требований ООО МФК «</w:t>
      </w:r>
      <w:r>
        <w:t>Займер</w:t>
      </w:r>
      <w:r>
        <w:t xml:space="preserve">» к Рубцовой Елене Пантелеевне </w:t>
      </w:r>
      <w:r>
        <w:t>о взыскании задолженности по договору займа - отказать за истечением срока исковой давности.</w:t>
      </w:r>
    </w:p>
    <w:p w:rsidR="00A77B3E" w:rsidP="000F5193">
      <w:pPr>
        <w:ind w:firstLine="720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</w:t>
      </w:r>
      <w: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F5193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</w:t>
      </w:r>
      <w:r>
        <w:t>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>
        <w:t>ебном заседании.</w:t>
      </w:r>
    </w:p>
    <w:p w:rsidR="00A77B3E" w:rsidP="000F5193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0F5193">
      <w:pPr>
        <w:jc w:val="both"/>
      </w:pPr>
    </w:p>
    <w:p w:rsidR="00A77B3E" w:rsidP="000F5193">
      <w:pPr>
        <w:jc w:val="both"/>
      </w:pPr>
    </w:p>
    <w:p w:rsidR="00A77B3E" w:rsidP="000F5193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</w:r>
      <w:r>
        <w:tab/>
      </w:r>
      <w:r>
        <w:t xml:space="preserve">подпись               </w:t>
      </w:r>
      <w:r>
        <w:t xml:space="preserve">         О.В. Байбарза</w:t>
      </w:r>
    </w:p>
    <w:p w:rsidR="00A77B3E" w:rsidP="000F5193">
      <w:pPr>
        <w:jc w:val="both"/>
      </w:pPr>
    </w:p>
    <w:p w:rsidR="000F5193" w:rsidRPr="006D51A8" w:rsidP="000F5193">
      <w:pPr>
        <w:ind w:firstLine="720"/>
        <w:jc w:val="both"/>
      </w:pPr>
      <w:r w:rsidRPr="006D51A8">
        <w:t>«СОГЛАСОВАНО»</w:t>
      </w:r>
    </w:p>
    <w:p w:rsidR="000F5193" w:rsidRPr="006D51A8" w:rsidP="000F5193">
      <w:pPr>
        <w:ind w:firstLine="720"/>
        <w:jc w:val="both"/>
      </w:pPr>
    </w:p>
    <w:p w:rsidR="000F5193" w:rsidRPr="006D51A8" w:rsidP="000F5193">
      <w:pPr>
        <w:ind w:firstLine="720"/>
        <w:jc w:val="both"/>
      </w:pPr>
      <w:r w:rsidRPr="006D51A8">
        <w:t>Мировой судья</w:t>
      </w:r>
    </w:p>
    <w:p w:rsidR="000F5193" w:rsidRPr="006D51A8" w:rsidP="000F5193">
      <w:pPr>
        <w:ind w:firstLine="720"/>
        <w:jc w:val="both"/>
      </w:pPr>
      <w:r w:rsidRPr="006D51A8">
        <w:t>судебного участка №92</w:t>
      </w:r>
    </w:p>
    <w:p w:rsidR="000F5193" w:rsidP="000F519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0F519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3"/>
    <w:rsid w:val="000F519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