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3F34D4">
      <w:pPr>
        <w:jc w:val="both"/>
      </w:pPr>
      <w:r>
        <w:t xml:space="preserve">                                                                                                                           </w:t>
      </w:r>
      <w:r>
        <w:t>Дело № 2-92-56/2020</w:t>
      </w:r>
    </w:p>
    <w:p w:rsidR="00A77B3E" w:rsidP="003F34D4">
      <w:pPr>
        <w:jc w:val="both"/>
      </w:pPr>
      <w:r>
        <w:t xml:space="preserve">                                                          </w:t>
      </w:r>
      <w:r>
        <w:t>ЗАОЧНОЕ РЕШЕНИЕ</w:t>
      </w:r>
    </w:p>
    <w:p w:rsidR="00A77B3E" w:rsidP="003F34D4">
      <w:pPr>
        <w:jc w:val="both"/>
      </w:pPr>
      <w:r>
        <w:t xml:space="preserve">                                     </w:t>
      </w:r>
      <w:r>
        <w:t>ИМЕНЕМ РОССИЙСКОЙ ФЕДЕРАЦИИ</w:t>
      </w:r>
    </w:p>
    <w:p w:rsidR="00A77B3E" w:rsidP="003F34D4">
      <w:pPr>
        <w:jc w:val="both"/>
      </w:pPr>
      <w:r>
        <w:t xml:space="preserve">                                                            </w:t>
      </w:r>
      <w:r>
        <w:t>(резолютивная часть)</w:t>
      </w:r>
    </w:p>
    <w:p w:rsidR="00A77B3E" w:rsidP="003F34D4">
      <w:pPr>
        <w:jc w:val="both"/>
      </w:pPr>
    </w:p>
    <w:p w:rsidR="00A77B3E" w:rsidP="003F34D4">
      <w:pPr>
        <w:jc w:val="both"/>
      </w:pPr>
      <w:r>
        <w:t>12 марта 2020 года</w:t>
      </w:r>
      <w:r>
        <w:tab/>
        <w:t xml:space="preserve">  </w:t>
      </w:r>
      <w:r>
        <w:t xml:space="preserve">                                                              </w:t>
      </w:r>
      <w:r>
        <w:t>п</w:t>
      </w:r>
      <w:r>
        <w:t>.Ч</w:t>
      </w:r>
      <w:r>
        <w:t>ерноморское</w:t>
      </w:r>
      <w:r>
        <w:t>, Республика Крым</w:t>
      </w:r>
    </w:p>
    <w:p w:rsidR="00A77B3E" w:rsidP="003F34D4">
      <w:pPr>
        <w:jc w:val="both"/>
      </w:pPr>
    </w:p>
    <w:p w:rsidR="00A77B3E" w:rsidP="003F34D4">
      <w:pPr>
        <w:ind w:firstLine="720"/>
        <w:jc w:val="both"/>
      </w:pPr>
      <w:r>
        <w:t>Суд в составе председательствующего мирового судьи судебного участ</w:t>
      </w:r>
      <w:r>
        <w:t xml:space="preserve">ка №92 Черноморского судебного района Республики Крым </w:t>
      </w:r>
      <w:r>
        <w:tab/>
      </w:r>
      <w:r>
        <w:tab/>
      </w:r>
      <w:r>
        <w:tab/>
      </w:r>
      <w:r>
        <w:t xml:space="preserve">- Байбарза О.В. </w:t>
      </w:r>
    </w:p>
    <w:p w:rsidR="00A77B3E" w:rsidP="003F34D4">
      <w:pPr>
        <w:jc w:val="both"/>
      </w:pPr>
      <w:r>
        <w:tab/>
        <w:t>при секретаре судебного заседания</w:t>
      </w:r>
      <w:r>
        <w:tab/>
      </w:r>
      <w:r>
        <w:tab/>
      </w:r>
      <w:r>
        <w:tab/>
      </w:r>
      <w:r>
        <w:tab/>
        <w:t xml:space="preserve"> - Пономаревой А.Б.</w:t>
      </w:r>
    </w:p>
    <w:p w:rsidR="00A77B3E" w:rsidP="003F34D4">
      <w:pPr>
        <w:jc w:val="both"/>
      </w:pPr>
      <w:r>
        <w:t xml:space="preserve">          </w:t>
      </w:r>
      <w:r>
        <w:tab/>
      </w:r>
      <w:r>
        <w:t>рассмотрев в открытом судебном заседании гражданское дело по иску  Дроздовой Ирины Николаевны к крестьянскому (ферме</w:t>
      </w:r>
      <w:r>
        <w:t>рскому) хозяйству в лице главы Луценко Валентины Валерьевны о взыскании задолженности по арендной плате по договорам аренды,</w:t>
      </w:r>
    </w:p>
    <w:p w:rsidR="00A77B3E" w:rsidP="003F34D4">
      <w:pPr>
        <w:ind w:firstLine="720"/>
        <w:jc w:val="both"/>
      </w:pPr>
      <w:r>
        <w:t xml:space="preserve">Руководствуясь ст.614 ГК РФ, </w:t>
      </w:r>
      <w:r>
        <w:t>ст.ст</w:t>
      </w:r>
      <w:r>
        <w:t>. 194-199,  233-235 ГПК РФ, мировой судья,</w:t>
      </w:r>
    </w:p>
    <w:p w:rsidR="00A77B3E" w:rsidP="003F34D4">
      <w:pPr>
        <w:jc w:val="both"/>
      </w:pPr>
    </w:p>
    <w:p w:rsidR="00A77B3E" w:rsidP="003F34D4">
      <w:pPr>
        <w:jc w:val="both"/>
      </w:pPr>
      <w:r>
        <w:t xml:space="preserve">                                                     </w:t>
      </w:r>
      <w:r>
        <w:t xml:space="preserve">                   </w:t>
      </w:r>
      <w:r>
        <w:t>РЕШИЛ:</w:t>
      </w:r>
    </w:p>
    <w:p w:rsidR="00A77B3E" w:rsidP="003F34D4">
      <w:pPr>
        <w:jc w:val="both"/>
      </w:pPr>
    </w:p>
    <w:p w:rsidR="00A77B3E" w:rsidP="003F34D4">
      <w:pPr>
        <w:jc w:val="both"/>
      </w:pPr>
      <w:r>
        <w:t xml:space="preserve">  </w:t>
      </w:r>
      <w:r>
        <w:tab/>
      </w:r>
      <w:r>
        <w:t>Иск Дроздовой Ирины Николаевны к крестьянскому (фермерскому) хозяйству в лице главы Луценко Валентины Валерьевны о взыскании задолженности по арендной плате по договорам аренды, удовлетворить.</w:t>
      </w:r>
    </w:p>
    <w:p w:rsidR="00A77B3E" w:rsidP="003F34D4">
      <w:pPr>
        <w:ind w:firstLine="720"/>
        <w:jc w:val="both"/>
      </w:pPr>
      <w:r>
        <w:t>Взыскать с крестьянского (фермерского</w:t>
      </w:r>
      <w:r>
        <w:t>) хозяйства в лице главы Луценко Валентины Валерьевны, ОРНИП 314910236716121, ИНН 911014588931, (адрес:</w:t>
      </w:r>
      <w:r>
        <w:t xml:space="preserve"> </w:t>
      </w:r>
      <w:r>
        <w:t>АДРЕС), в пользу Дроздовой Ирины Николаевны, ПАСПОРТНЫЕ ДАННЫЕ</w:t>
      </w:r>
      <w:r>
        <w:t>, зарегистрированной и проживающей по адресу:</w:t>
      </w:r>
      <w:r>
        <w:t xml:space="preserve"> </w:t>
      </w:r>
      <w:r>
        <w:t>АДРЕС, задолженность по договору аренды</w:t>
      </w:r>
      <w:r>
        <w:t xml:space="preserve"> земельного участка из земель сельскохозяйственного назначения №</w:t>
      </w:r>
      <w:r>
        <w:t>НОМЕР</w:t>
      </w:r>
      <w:r>
        <w:t>от</w:t>
      </w:r>
      <w:r>
        <w:t xml:space="preserve"> ДАТА за 2019 год в сумме СУММА, задолженность по договору аренды земельного участка из земель сельскохозяйственного назначения №НОМЕР</w:t>
      </w:r>
      <w:r>
        <w:t xml:space="preserve"> от ДАТА за 2019 год в сумме СУММА,  судебные расходы по</w:t>
      </w:r>
      <w:r>
        <w:t xml:space="preserve"> оплате государственной пошлины в сумме СУММА, а также расходы на оказание юридической помощи в размере СУММА, всего денежные средства</w:t>
      </w:r>
      <w:r>
        <w:t xml:space="preserve"> в сумме СУММА</w:t>
      </w:r>
    </w:p>
    <w:p w:rsidR="00A77B3E" w:rsidP="003F34D4">
      <w:pPr>
        <w:ind w:firstLine="720"/>
        <w:jc w:val="both"/>
      </w:pPr>
      <w:r>
        <w:t>Разъяснить сторонам, что в соответствии с ч. 4 ст. 199 ГПК РФ, мировой судья обязан составить мотивированно</w:t>
      </w:r>
      <w:r>
        <w:t>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3F34D4">
      <w:pPr>
        <w:ind w:firstLine="720"/>
        <w:jc w:val="both"/>
      </w:pPr>
      <w:r>
        <w:t>Указанное заявление должно поступить от лиц, участвующих в деле, их представ</w:t>
      </w:r>
      <w:r>
        <w:t>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</w:t>
      </w:r>
      <w:r>
        <w:t>твующие в деле, их представители не присутствовали в судебном заседании.</w:t>
      </w:r>
    </w:p>
    <w:p w:rsidR="00A77B3E" w:rsidP="003F34D4">
      <w:pPr>
        <w:ind w:firstLine="720"/>
        <w:jc w:val="both"/>
      </w:pPr>
      <w:r>
        <w:t>Заявление об отмене заочного решения может быть подано ответчиком мировому судье судебного участка № 92 Черноморского судебного района Республики Крым в семидневный срок со дня получе</w:t>
      </w:r>
      <w:r>
        <w:t>ния копии решения.</w:t>
      </w:r>
    </w:p>
    <w:p w:rsidR="00A77B3E" w:rsidP="003F34D4">
      <w:pPr>
        <w:ind w:firstLine="720"/>
        <w:jc w:val="both"/>
      </w:pPr>
      <w:r>
        <w:t xml:space="preserve">Заочное решение суда может быть обжаловано </w:t>
      </w:r>
      <w:r>
        <w:t>в апелляционном порядке в Черноморский районный суд Республики Крым в течение месяца по истечении срока подачи ответчиком заявления об отмене</w:t>
      </w:r>
      <w:r>
        <w:t xml:space="preserve"> этого решения суда, а в случае, если такое заявление</w:t>
      </w:r>
      <w:r>
        <w:t xml:space="preserve"> подано, - в течение месяца со дня вынесения определения суда об отказе в удовлетворении этого заявления.</w:t>
      </w:r>
      <w:r>
        <w:tab/>
      </w:r>
      <w:r>
        <w:tab/>
      </w:r>
    </w:p>
    <w:p w:rsidR="00A77B3E" w:rsidP="003F34D4">
      <w:pPr>
        <w:ind w:firstLine="720"/>
        <w:jc w:val="both"/>
      </w:pPr>
      <w:r>
        <w:t>Председательствующий</w:t>
      </w:r>
      <w:r>
        <w:tab/>
        <w:t xml:space="preserve"> </w:t>
      </w:r>
      <w:r>
        <w:tab/>
        <w:t xml:space="preserve">     подпись                                О.В. Байбарза</w:t>
      </w:r>
    </w:p>
    <w:p w:rsidR="003F34D4" w:rsidRPr="006D51A8" w:rsidP="003F34D4">
      <w:pPr>
        <w:ind w:firstLine="720"/>
        <w:jc w:val="both"/>
      </w:pPr>
      <w:r w:rsidRPr="006D51A8">
        <w:t>«СОГЛАСОВАНО»</w:t>
      </w:r>
    </w:p>
    <w:p w:rsidR="003F34D4" w:rsidRPr="006D51A8" w:rsidP="003F34D4">
      <w:pPr>
        <w:ind w:firstLine="720"/>
        <w:jc w:val="both"/>
      </w:pPr>
    </w:p>
    <w:p w:rsidR="003F34D4" w:rsidRPr="006D51A8" w:rsidP="003F34D4">
      <w:pPr>
        <w:ind w:firstLine="720"/>
        <w:jc w:val="both"/>
      </w:pPr>
      <w:r w:rsidRPr="006D51A8">
        <w:t>Мировой судья</w:t>
      </w:r>
    </w:p>
    <w:p w:rsidR="003F34D4" w:rsidRPr="006D51A8" w:rsidP="003F34D4">
      <w:pPr>
        <w:ind w:firstLine="720"/>
        <w:jc w:val="both"/>
      </w:pPr>
      <w:r w:rsidRPr="006D51A8">
        <w:t>судебного участка №92</w:t>
      </w:r>
    </w:p>
    <w:p w:rsidR="003F34D4" w:rsidRPr="006D51A8" w:rsidP="003F34D4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A77B3E" w:rsidP="003F34D4">
      <w:pPr>
        <w:jc w:val="both"/>
      </w:pPr>
    </w:p>
    <w:sectPr w:rsidSect="003F34D4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D4"/>
    <w:rsid w:val="003F34D4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