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784024">
      <w:pPr>
        <w:jc w:val="right"/>
      </w:pPr>
      <w:r>
        <w:t xml:space="preserve">                                                                                                     Дело № 2-92-344/2020</w:t>
      </w:r>
    </w:p>
    <w:p w:rsidR="00A77B3E" w:rsidP="00784024">
      <w:pPr>
        <w:jc w:val="right"/>
      </w:pPr>
      <w:r>
        <w:t xml:space="preserve">                                                                              УИД: 91MS0092-01-2020-000795-13</w:t>
      </w:r>
    </w:p>
    <w:p w:rsidR="00A77B3E" w:rsidP="00784024">
      <w:pPr>
        <w:jc w:val="both"/>
      </w:pPr>
    </w:p>
    <w:p w:rsidR="00A77B3E" w:rsidP="00784024">
      <w:pPr>
        <w:jc w:val="center"/>
      </w:pPr>
      <w:r>
        <w:t>ЗАОЧНОЕ РЕШЕНИЕ</w:t>
      </w:r>
    </w:p>
    <w:p w:rsidR="00A77B3E" w:rsidP="00784024">
      <w:pPr>
        <w:jc w:val="center"/>
      </w:pPr>
      <w:r>
        <w:t>ИМЕНЕМ РОССИЙСКОЙ ФЕДЕРАЦИИ</w:t>
      </w:r>
    </w:p>
    <w:p w:rsidR="00A77B3E" w:rsidP="00784024">
      <w:pPr>
        <w:jc w:val="center"/>
      </w:pPr>
      <w:r>
        <w:t>(р</w:t>
      </w:r>
      <w:r>
        <w:t>езолютивная часть)</w:t>
      </w:r>
    </w:p>
    <w:p w:rsidR="00A77B3E" w:rsidP="00784024">
      <w:pPr>
        <w:jc w:val="both"/>
      </w:pPr>
    </w:p>
    <w:p w:rsidR="00A77B3E" w:rsidP="00784024">
      <w:pPr>
        <w:jc w:val="both"/>
      </w:pPr>
      <w:r>
        <w:t>12 ноября 2020 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784024">
      <w:pPr>
        <w:jc w:val="both"/>
      </w:pPr>
    </w:p>
    <w:p w:rsidR="00A77B3E" w:rsidP="00784024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</w:r>
      <w:r>
        <w:tab/>
      </w:r>
      <w:r>
        <w:tab/>
      </w:r>
      <w:r>
        <w:t xml:space="preserve">- Байбарза О.В. </w:t>
      </w:r>
    </w:p>
    <w:p w:rsidR="00A77B3E" w:rsidP="00784024">
      <w:pPr>
        <w:jc w:val="both"/>
      </w:pPr>
      <w:r>
        <w:tab/>
        <w:t>при секретаре судебного заседания</w:t>
      </w:r>
      <w:r>
        <w:tab/>
      </w:r>
      <w:r>
        <w:tab/>
      </w:r>
      <w:r>
        <w:t xml:space="preserve"> </w:t>
      </w:r>
      <w:r>
        <w:tab/>
      </w:r>
      <w:r>
        <w:tab/>
        <w:t>- Пономаревой А.Б.</w:t>
      </w:r>
    </w:p>
    <w:p w:rsidR="00A77B3E" w:rsidP="00784024">
      <w:pPr>
        <w:jc w:val="both"/>
      </w:pPr>
      <w:r>
        <w:t>рассмотрев в открытом судебном заседании гражданское дело по иску Государственного унитарного предприятия Республики Крым «</w:t>
      </w:r>
      <w:r>
        <w:t>Крымэнерго</w:t>
      </w:r>
      <w:r>
        <w:t>» в лице структурного подразделения Черноморское РОЭ к Потехиной Наталье Викторовне о возмещении ущерба,</w:t>
      </w:r>
    </w:p>
    <w:p w:rsidR="00A77B3E" w:rsidP="00784024">
      <w:pPr>
        <w:ind w:firstLine="720"/>
        <w:jc w:val="both"/>
      </w:pPr>
      <w:r>
        <w:t>Руководст</w:t>
      </w:r>
      <w:r>
        <w:t xml:space="preserve">вуясь </w:t>
      </w:r>
      <w:r>
        <w:t>ст.ст</w:t>
      </w:r>
      <w:r>
        <w:t>. 194-199, 233-235  ГПК РФ, мировой судья,</w:t>
      </w:r>
    </w:p>
    <w:p w:rsidR="00A77B3E" w:rsidP="00784024">
      <w:pPr>
        <w:jc w:val="both"/>
      </w:pPr>
    </w:p>
    <w:p w:rsidR="00A77B3E" w:rsidP="00784024">
      <w:pPr>
        <w:jc w:val="both"/>
      </w:pPr>
      <w:r>
        <w:t xml:space="preserve">                                                                        </w:t>
      </w:r>
      <w:r>
        <w:t>РЕШИЛ:</w:t>
      </w:r>
    </w:p>
    <w:p w:rsidR="00A77B3E" w:rsidP="00784024">
      <w:pPr>
        <w:jc w:val="both"/>
      </w:pPr>
    </w:p>
    <w:p w:rsidR="00A77B3E" w:rsidP="00784024">
      <w:pPr>
        <w:jc w:val="both"/>
      </w:pPr>
      <w:r>
        <w:t xml:space="preserve">  </w:t>
      </w:r>
      <w:r>
        <w:tab/>
      </w:r>
      <w:r>
        <w:t>Иск Государственного унитарного предприятия Республики Крым «</w:t>
      </w:r>
      <w:r>
        <w:t>Крымэнерго</w:t>
      </w:r>
      <w:r>
        <w:t>» в лице структурного подразделения Черноморское РОЭ к Потехиной Наталье Викторовне о возмещении ущерба, удовлетворить.</w:t>
      </w:r>
    </w:p>
    <w:p w:rsidR="00A77B3E" w:rsidP="00784024">
      <w:pPr>
        <w:ind w:firstLine="720"/>
        <w:jc w:val="both"/>
      </w:pPr>
      <w:r>
        <w:t>Взыскать с Потехиной Натальи Викторовны, ПАСПОРТНЫЕ ДАННЫЕ, в пользу Государственного унитарного предприятия Республики Крым «</w:t>
      </w:r>
      <w:r>
        <w:t>Крымэнерго</w:t>
      </w:r>
      <w:r>
        <w:t xml:space="preserve">», в лице Черноморского РОЭ, стоимость объема </w:t>
      </w:r>
      <w:r>
        <w:t>безучетного</w:t>
      </w:r>
      <w:r>
        <w:t xml:space="preserve"> потребления электрической энергии за период с ДАТА по ДАТА в р</w:t>
      </w:r>
      <w:r>
        <w:t>азмере 11 522 (одиннадцать тысяч пятьсот двадцать два) руб. 60 коп., а также расходы по оплате государственной пошлины в размере 461 (четыреста шестьдесят один) руб. 00 коп., всего</w:t>
      </w:r>
      <w:r>
        <w:t xml:space="preserve"> денежные средства в сумме 11 983 (одиннадцать тысяч девятьсот восемьдесят т</w:t>
      </w:r>
      <w:r>
        <w:t>ри) руб. 60 коп.</w:t>
      </w:r>
    </w:p>
    <w:p w:rsidR="00A77B3E" w:rsidP="00784024">
      <w:pPr>
        <w:ind w:firstLine="720"/>
        <w:jc w:val="both"/>
      </w:pPr>
      <w:r>
        <w:t xml:space="preserve">Реквизиты для перечисления денежных средств: </w:t>
      </w:r>
      <w:r>
        <w:t>р</w:t>
      </w:r>
      <w:r>
        <w:t>/счет 40602810300230220007; ОГРН 1149102003423;  ИНН 9102002878; КПП 910201001; БИК 043510123 в АО «</w:t>
      </w:r>
      <w:r>
        <w:t>Генбанк</w:t>
      </w:r>
      <w:r>
        <w:t xml:space="preserve">»; </w:t>
      </w:r>
      <w:r>
        <w:t>кор.счет</w:t>
      </w:r>
      <w:r>
        <w:t xml:space="preserve"> 30101810835100000123.</w:t>
      </w:r>
    </w:p>
    <w:p w:rsidR="00A77B3E" w:rsidP="00784024">
      <w:pPr>
        <w:ind w:firstLine="720"/>
        <w:jc w:val="both"/>
      </w:pPr>
      <w:r>
        <w:t>Разъяснить сторонам, что в соответствии с ч. 4 ст. 1</w:t>
      </w:r>
      <w:r>
        <w:t>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784024">
      <w:pPr>
        <w:ind w:firstLine="720"/>
        <w:jc w:val="both"/>
      </w:pPr>
      <w:r>
        <w:t>Указанное заявление д</w:t>
      </w:r>
      <w:r>
        <w:t>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</w:t>
      </w:r>
      <w:r>
        <w:t>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784024">
      <w:pPr>
        <w:ind w:firstLine="720"/>
        <w:jc w:val="both"/>
      </w:pPr>
      <w:r>
        <w:t xml:space="preserve">Заявление об отмене заочного решения может быть подано ответчиком мировому судье судебного участка № 92 Черноморского судебного </w:t>
      </w:r>
      <w:r>
        <w:t>района Республики Крым в семидневный срок со дня получения копии решения.</w:t>
      </w:r>
    </w:p>
    <w:p w:rsidR="00A77B3E" w:rsidP="00784024">
      <w:pPr>
        <w:ind w:firstLine="720"/>
        <w:jc w:val="both"/>
      </w:pPr>
      <w:r>
        <w:t xml:space="preserve">Заочное решение суда может быть обжаловано </w:t>
      </w:r>
      <w:r>
        <w:t>в апелляционном порядке в Черноморский районный суд Республики Крым в течение месяца по истечении срока подачи ответчиком заявления об отме</w:t>
      </w:r>
      <w:r>
        <w:t>не</w:t>
      </w:r>
      <w:r>
        <w:t xml:space="preserve">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  <w:r>
        <w:tab/>
      </w:r>
    </w:p>
    <w:p w:rsidR="00A77B3E" w:rsidP="00784024">
      <w:pPr>
        <w:jc w:val="both"/>
      </w:pPr>
    </w:p>
    <w:p w:rsidR="00A77B3E" w:rsidP="00784024">
      <w:pPr>
        <w:jc w:val="both"/>
      </w:pPr>
      <w:r>
        <w:t xml:space="preserve">    </w:t>
      </w:r>
      <w:r>
        <w:tab/>
      </w:r>
      <w:r>
        <w:t>Мировой судья</w:t>
      </w:r>
      <w:r>
        <w:tab/>
        <w:t xml:space="preserve"> </w:t>
      </w:r>
      <w:r>
        <w:tab/>
      </w:r>
      <w:r>
        <w:tab/>
        <w:t xml:space="preserve">    подпись                         О.В. Байбарза</w:t>
      </w:r>
    </w:p>
    <w:p w:rsidR="00784024" w:rsidP="00784024">
      <w:pPr>
        <w:jc w:val="both"/>
      </w:pPr>
    </w:p>
    <w:p w:rsidR="00784024" w:rsidRPr="006D51A8" w:rsidP="00784024">
      <w:pPr>
        <w:ind w:firstLine="720"/>
        <w:jc w:val="both"/>
      </w:pPr>
      <w:r w:rsidRPr="006D51A8">
        <w:t>«СОГЛАСОВАНО»</w:t>
      </w:r>
    </w:p>
    <w:p w:rsidR="00784024" w:rsidRPr="006D51A8" w:rsidP="00784024">
      <w:pPr>
        <w:ind w:firstLine="720"/>
        <w:jc w:val="both"/>
      </w:pPr>
    </w:p>
    <w:p w:rsidR="00784024" w:rsidRPr="006D51A8" w:rsidP="00784024">
      <w:pPr>
        <w:ind w:firstLine="720"/>
        <w:jc w:val="both"/>
      </w:pPr>
      <w:r w:rsidRPr="006D51A8">
        <w:t>Мировой судья</w:t>
      </w:r>
    </w:p>
    <w:p w:rsidR="00784024" w:rsidRPr="006D51A8" w:rsidP="00784024">
      <w:pPr>
        <w:ind w:firstLine="720"/>
        <w:jc w:val="both"/>
      </w:pPr>
      <w:r w:rsidRPr="006D51A8">
        <w:t>судебного участка №92</w:t>
      </w:r>
    </w:p>
    <w:p w:rsidR="00784024" w:rsidRPr="006D51A8" w:rsidP="00784024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784024">
      <w:pPr>
        <w:jc w:val="both"/>
      </w:pPr>
    </w:p>
    <w:sectPr w:rsidSect="0078402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24"/>
    <w:rsid w:val="006D51A8"/>
    <w:rsid w:val="0078402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