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4B2D18">
      <w:pPr>
        <w:ind w:firstLine="709"/>
        <w:jc w:val="right"/>
      </w:pPr>
      <w:r>
        <w:t xml:space="preserve">Категория дела: 116 - О взыскании платы за жилую площадь и </w:t>
      </w:r>
    </w:p>
    <w:p w:rsidR="00A77B3E" w:rsidP="004B2D18">
      <w:pPr>
        <w:ind w:firstLine="709"/>
        <w:jc w:val="right"/>
      </w:pPr>
      <w:r>
        <w:t>коммунальные платежи, тепло и электроэнергию</w:t>
      </w:r>
    </w:p>
    <w:p w:rsidR="00A77B3E" w:rsidP="004B2D18">
      <w:pPr>
        <w:ind w:firstLine="709"/>
        <w:jc w:val="right"/>
      </w:pPr>
      <w:r>
        <w:t>УИД 91MS0092-01-2023-000534-68</w:t>
      </w:r>
    </w:p>
    <w:p w:rsidR="00A77B3E" w:rsidP="004B2D18">
      <w:pPr>
        <w:ind w:firstLine="709"/>
        <w:jc w:val="right"/>
      </w:pPr>
      <w:r>
        <w:t>Дело №2-92-393/2023</w:t>
      </w:r>
    </w:p>
    <w:p w:rsidR="00A77B3E" w:rsidP="004B2D18">
      <w:pPr>
        <w:ind w:firstLine="709"/>
        <w:jc w:val="both"/>
      </w:pPr>
    </w:p>
    <w:p w:rsidR="00A77B3E" w:rsidP="004B2D18">
      <w:pPr>
        <w:ind w:firstLine="709"/>
        <w:jc w:val="both"/>
      </w:pPr>
      <w:r>
        <w:t xml:space="preserve">                                                      </w:t>
      </w:r>
      <w:r>
        <w:t>РЕШЕНИЕ</w:t>
      </w:r>
    </w:p>
    <w:p w:rsidR="00A77B3E" w:rsidP="004B2D18">
      <w:pPr>
        <w:ind w:firstLine="709"/>
        <w:jc w:val="both"/>
      </w:pPr>
      <w:r>
        <w:t xml:space="preserve">                          </w:t>
      </w:r>
      <w:r>
        <w:t>ИМЕНЕМ РОССИЙСКОЙ ФЕДЕРАЦИИ</w:t>
      </w:r>
    </w:p>
    <w:p w:rsidR="00A77B3E" w:rsidP="004B2D18">
      <w:pPr>
        <w:ind w:firstLine="709"/>
        <w:jc w:val="both"/>
      </w:pPr>
      <w:r>
        <w:t xml:space="preserve">                                             </w:t>
      </w:r>
      <w:r>
        <w:t>(резолютивная часть)</w:t>
      </w:r>
    </w:p>
    <w:p w:rsidR="00A77B3E" w:rsidP="004B2D18">
      <w:pPr>
        <w:ind w:firstLine="709"/>
        <w:jc w:val="both"/>
      </w:pPr>
    </w:p>
    <w:p w:rsidR="00A77B3E" w:rsidP="004B2D18">
      <w:pPr>
        <w:jc w:val="both"/>
      </w:pPr>
      <w:r>
        <w:t xml:space="preserve">06 июля 2023 года                       </w:t>
      </w:r>
      <w:r>
        <w:t xml:space="preserve">                                          </w:t>
      </w:r>
      <w:r>
        <w:t xml:space="preserve">Республика Крым, </w:t>
      </w:r>
      <w:r>
        <w:t>пгт</w:t>
      </w:r>
      <w:r>
        <w:t>. Черноморское</w:t>
      </w:r>
    </w:p>
    <w:p w:rsidR="00A77B3E" w:rsidP="004B2D18">
      <w:pPr>
        <w:ind w:firstLine="709"/>
        <w:jc w:val="both"/>
      </w:pPr>
    </w:p>
    <w:p w:rsidR="00A77B3E" w:rsidP="004B2D18">
      <w:pPr>
        <w:ind w:firstLine="709"/>
        <w:jc w:val="both"/>
      </w:pPr>
      <w:r>
        <w:t>Суд в составе председательствующего мирового судьи судебного участка №92 Черноморского судебного района Республики Крым</w:t>
      </w:r>
      <w:r>
        <w:tab/>
        <w:t xml:space="preserve">      </w:t>
      </w:r>
      <w:r>
        <w:tab/>
      </w:r>
      <w:r>
        <w:tab/>
      </w:r>
      <w:r>
        <w:t xml:space="preserve">- </w:t>
      </w:r>
      <w:r>
        <w:t>Байбарза</w:t>
      </w:r>
      <w:r>
        <w:t xml:space="preserve"> О.В. </w:t>
      </w:r>
    </w:p>
    <w:p w:rsidR="00A77B3E" w:rsidP="004B2D18">
      <w:pPr>
        <w:ind w:firstLine="709"/>
        <w:jc w:val="both"/>
      </w:pPr>
      <w:r>
        <w:t xml:space="preserve"> при секретаре судебного заседания</w:t>
      </w:r>
      <w:r>
        <w:tab/>
      </w:r>
      <w:r>
        <w:tab/>
        <w:t xml:space="preserve"> </w:t>
      </w:r>
      <w:r>
        <w:tab/>
      </w:r>
      <w:r>
        <w:tab/>
      </w:r>
      <w:r>
        <w:t xml:space="preserve">- Войтенко Ю.В., </w:t>
      </w:r>
    </w:p>
    <w:p w:rsidR="00A77B3E" w:rsidP="004B2D18">
      <w:pPr>
        <w:ind w:firstLine="709"/>
        <w:jc w:val="both"/>
      </w:pPr>
      <w:r>
        <w:t>рас</w:t>
      </w:r>
      <w:r>
        <w:t>смотрев в открытом судебном заседании гражданское дело по иску ГУП РК «</w:t>
      </w:r>
      <w:r>
        <w:t>Крымтеплокоммунэнерго</w:t>
      </w:r>
      <w:r>
        <w:t xml:space="preserve">» к </w:t>
      </w:r>
      <w:r>
        <w:t>Дука</w:t>
      </w:r>
      <w:r>
        <w:t xml:space="preserve"> Любови Владимировне о взыскании задолженности за услуги теплоснабжения мест общего пользования,</w:t>
      </w:r>
    </w:p>
    <w:p w:rsidR="00A77B3E" w:rsidP="004B2D18">
      <w:pPr>
        <w:ind w:firstLine="709"/>
        <w:jc w:val="both"/>
      </w:pPr>
    </w:p>
    <w:p w:rsidR="00A77B3E" w:rsidP="004B2D18">
      <w:pPr>
        <w:ind w:firstLine="709"/>
        <w:jc w:val="both"/>
      </w:pPr>
      <w:r>
        <w:t xml:space="preserve">Руководствуясь </w:t>
      </w:r>
      <w:r>
        <w:t>ст.ст</w:t>
      </w:r>
      <w:r>
        <w:t>. 194-199, 233-235  ГПК РФ, мировой су</w:t>
      </w:r>
      <w:r>
        <w:t>дья,</w:t>
      </w:r>
    </w:p>
    <w:p w:rsidR="00A77B3E" w:rsidP="004B2D18">
      <w:pPr>
        <w:ind w:firstLine="709"/>
        <w:jc w:val="both"/>
      </w:pPr>
    </w:p>
    <w:p w:rsidR="00A77B3E" w:rsidP="004B2D18">
      <w:pPr>
        <w:ind w:firstLine="709"/>
        <w:jc w:val="both"/>
      </w:pPr>
      <w:r>
        <w:t xml:space="preserve">                                                           </w:t>
      </w:r>
      <w:r>
        <w:t>РЕШИЛ:</w:t>
      </w:r>
    </w:p>
    <w:p w:rsidR="00A77B3E" w:rsidP="004B2D18">
      <w:pPr>
        <w:ind w:firstLine="709"/>
        <w:jc w:val="both"/>
      </w:pPr>
    </w:p>
    <w:p w:rsidR="00A77B3E" w:rsidP="004B2D18">
      <w:pPr>
        <w:ind w:firstLine="709"/>
        <w:jc w:val="both"/>
      </w:pPr>
      <w:r>
        <w:t>Иск ГУП РК «</w:t>
      </w:r>
      <w:r>
        <w:t>Крымтеплокоммунэнерго</w:t>
      </w:r>
      <w:r>
        <w:t xml:space="preserve">» к </w:t>
      </w:r>
      <w:r>
        <w:t>Дука</w:t>
      </w:r>
      <w:r>
        <w:t xml:space="preserve"> Любови Владимировне о взыскании задолженности за услуги теплоснабжения мест общего пользования – удовлетворить частично.</w:t>
      </w:r>
    </w:p>
    <w:p w:rsidR="00A77B3E" w:rsidP="004B2D18">
      <w:pPr>
        <w:ind w:firstLine="709"/>
        <w:jc w:val="both"/>
      </w:pPr>
      <w:r>
        <w:t xml:space="preserve">Взыскать с </w:t>
      </w:r>
      <w:r>
        <w:t>Дука</w:t>
      </w:r>
      <w:r>
        <w:t xml:space="preserve"> Любови Владимировны, ПАСПОРТНЫЕ ДАННЫЕ</w:t>
      </w:r>
      <w:r>
        <w:t>, зарегистрированной</w:t>
      </w:r>
      <w:r>
        <w:t xml:space="preserve"> и проживающей по адресу: </w:t>
      </w:r>
      <w:r>
        <w:t>АДРЕС, паспортные данные гражданина Российской Федерации ДАННЫЕ ИЗЪЯТЫ</w:t>
      </w:r>
      <w:r>
        <w:t>, в пользу  в пользу ГУП РК «</w:t>
      </w:r>
      <w:r>
        <w:t>Крымтеплокоммунэнерго</w:t>
      </w:r>
      <w:r>
        <w:t>», юридический адрес: 295026</w:t>
      </w:r>
      <w:r>
        <w:t xml:space="preserve">, Республика Крым, г. Симферополь, ул. Гайдара, д.3-А сумму задолженности за услуги теплоснабжения мест общего пользования за период с ДАТА по ДАТА в размере СУММА, пеню (неустойку) за несвоевременную оплату услуг теплоснабжения за период с ДАТА по ДАТА в </w:t>
      </w:r>
      <w:r>
        <w:t>размере СУММА, а</w:t>
      </w:r>
      <w:r>
        <w:t xml:space="preserve"> </w:t>
      </w:r>
      <w:r>
        <w:t>всего</w:t>
      </w:r>
      <w:r>
        <w:t xml:space="preserve"> денежные средства в размере СУММА.</w:t>
      </w:r>
    </w:p>
    <w:p w:rsidR="00A77B3E" w:rsidP="004B2D18">
      <w:pPr>
        <w:ind w:firstLine="709"/>
        <w:jc w:val="both"/>
      </w:pPr>
      <w:r>
        <w:t xml:space="preserve">Реквизиты для перечисления денежных средств: расчетный счет в РНКБ Банк (ПАО), БИК 043510607, р/счет 40602810140480000012, </w:t>
      </w:r>
      <w:r>
        <w:t>кор.счет</w:t>
      </w:r>
      <w:r>
        <w:t xml:space="preserve"> 30101810335100000607, ОГРН 1149102047962, ИНН 9102028499, КПП 9102</w:t>
      </w:r>
      <w:r>
        <w:t>01001.</w:t>
      </w:r>
    </w:p>
    <w:p w:rsidR="00A77B3E" w:rsidP="004B2D18">
      <w:pPr>
        <w:ind w:firstLine="709"/>
        <w:jc w:val="both"/>
      </w:pPr>
      <w:r>
        <w:t xml:space="preserve">Взыскать с </w:t>
      </w:r>
      <w:r>
        <w:t>Дука</w:t>
      </w:r>
      <w:r>
        <w:t xml:space="preserve"> Любови Владимировны, ПАСПОРТНЫЕ ДАННЫЕ</w:t>
      </w:r>
      <w:r>
        <w:t>, зарегистрированной и проживающей по адресу: АДРЕС, паспортные данные гражданина Российской Федерации ДАННЫЕ ИЗЪЯТЫ</w:t>
      </w:r>
      <w:r>
        <w:t xml:space="preserve"> в пользу ГУП РК «</w:t>
      </w:r>
      <w:r>
        <w:t>Крымтеплокоммунэнерго</w:t>
      </w:r>
      <w:r>
        <w:t>», юридический адрес: 295026, Республика Крым, г. Симферополь, ул. Гайдара, д.3-А расходы по уплате государственной пошлины в размере СУММА.</w:t>
      </w:r>
    </w:p>
    <w:p w:rsidR="00A77B3E" w:rsidP="004B2D18">
      <w:pPr>
        <w:ind w:firstLine="709"/>
        <w:jc w:val="both"/>
      </w:pPr>
      <w:r>
        <w:t>Реквизиты для перечисления денежных средств: р/с 4060281070560101217</w:t>
      </w:r>
      <w:r>
        <w:t>5, БИК 043510101, ИНН 9102028499, КПП 910543001, ОГРН 1149102047962, банк: ОАО «ЧБРРР», получатель: Филиал ГУП РК «</w:t>
      </w:r>
      <w:r>
        <w:t>Крымтеплокоммунэгнерго</w:t>
      </w:r>
      <w:r>
        <w:t>» в г. Джанкой.</w:t>
      </w:r>
    </w:p>
    <w:p w:rsidR="00A77B3E" w:rsidP="004B2D18">
      <w:pPr>
        <w:ind w:firstLine="709"/>
        <w:jc w:val="both"/>
      </w:pPr>
      <w:r>
        <w:t>Разъяснить сторонам, что в соответствии с ч. 4 ст. 199 ГПК РФ, мировой судья обязан составить мотивиров</w:t>
      </w:r>
      <w:r>
        <w:t>анное решение суда по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4B2D18">
      <w:pPr>
        <w:ind w:firstLine="709"/>
        <w:jc w:val="both"/>
      </w:pPr>
      <w:r>
        <w:t>Указанное заявление должно поступить от лиц, участвующих в деле, их пред</w:t>
      </w:r>
      <w:r>
        <w:t xml:space="preserve">ставителей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</w:t>
      </w:r>
      <w:r>
        <w:t>участвующие в деле, их представители не присутствовали в судебном заседании.</w:t>
      </w:r>
    </w:p>
    <w:p w:rsidR="00A77B3E" w:rsidP="004B2D18">
      <w:pPr>
        <w:ind w:firstLine="709"/>
        <w:jc w:val="both"/>
      </w:pPr>
      <w:r>
        <w:t>Решение может быть обжаловано в Черноморский районный суд Республики Крым через мирового судью судебного участка № 92 Черноморского судебного района Республики Крым, в течение мес</w:t>
      </w:r>
      <w:r>
        <w:t>яца со дня его вынесения.</w:t>
      </w:r>
    </w:p>
    <w:p w:rsidR="00A77B3E" w:rsidP="004B2D18">
      <w:pPr>
        <w:ind w:firstLine="709"/>
        <w:jc w:val="both"/>
      </w:pPr>
    </w:p>
    <w:p w:rsidR="00A77B3E" w:rsidP="004B2D18">
      <w:pPr>
        <w:ind w:firstLine="709"/>
        <w:jc w:val="both"/>
      </w:pPr>
    </w:p>
    <w:p w:rsidR="00A77B3E" w:rsidP="004B2D18">
      <w:pPr>
        <w:ind w:firstLine="709"/>
        <w:jc w:val="both"/>
      </w:pPr>
      <w:r>
        <w:tab/>
        <w:t xml:space="preserve">Мировой судья                             </w:t>
      </w:r>
      <w:r>
        <w:tab/>
        <w:t xml:space="preserve">          подпись</w:t>
      </w:r>
      <w:r>
        <w:tab/>
        <w:t xml:space="preserve">           </w:t>
      </w:r>
      <w:r>
        <w:t xml:space="preserve">О.В. </w:t>
      </w:r>
      <w:r>
        <w:t>Байбарза</w:t>
      </w:r>
    </w:p>
    <w:p w:rsidR="004B2D18" w:rsidP="004B2D18">
      <w:pPr>
        <w:ind w:firstLine="709"/>
        <w:jc w:val="both"/>
      </w:pPr>
    </w:p>
    <w:p w:rsidR="004B2D18" w:rsidRPr="006D51A8" w:rsidP="004B2D18">
      <w:pPr>
        <w:ind w:firstLine="720"/>
        <w:jc w:val="both"/>
      </w:pPr>
      <w:r w:rsidRPr="006D51A8">
        <w:t>«СОГЛАСОВАНО»</w:t>
      </w:r>
    </w:p>
    <w:p w:rsidR="004B2D18" w:rsidRPr="006D51A8" w:rsidP="004B2D18">
      <w:pPr>
        <w:ind w:firstLine="720"/>
        <w:jc w:val="both"/>
      </w:pPr>
    </w:p>
    <w:p w:rsidR="004B2D18" w:rsidRPr="006D51A8" w:rsidP="004B2D18">
      <w:pPr>
        <w:ind w:firstLine="720"/>
        <w:jc w:val="both"/>
      </w:pPr>
      <w:r w:rsidRPr="006D51A8">
        <w:t>Мировой судья</w:t>
      </w:r>
    </w:p>
    <w:p w:rsidR="004B2D18" w:rsidRPr="006D51A8" w:rsidP="004B2D18">
      <w:pPr>
        <w:ind w:firstLine="720"/>
        <w:jc w:val="both"/>
      </w:pPr>
      <w:r w:rsidRPr="006D51A8">
        <w:t>судебного участка №92</w:t>
      </w:r>
    </w:p>
    <w:p w:rsidR="00A77B3E" w:rsidP="004B2D18">
      <w:pPr>
        <w:ind w:firstLine="709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</w:p>
    <w:p w:rsidR="00A77B3E" w:rsidP="004B2D18">
      <w:pPr>
        <w:ind w:firstLine="709"/>
        <w:jc w:val="both"/>
      </w:pPr>
    </w:p>
    <w:p w:rsidR="00A77B3E" w:rsidP="004B2D18">
      <w:pPr>
        <w:ind w:firstLine="709"/>
        <w:jc w:val="both"/>
      </w:pPr>
    </w:p>
    <w:p w:rsidR="004B2D18">
      <w:pPr>
        <w:ind w:firstLine="709"/>
        <w:jc w:val="both"/>
      </w:pPr>
    </w:p>
    <w:sectPr w:rsidSect="004B2D18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D18"/>
    <w:rsid w:val="004B2D18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