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DC6F35">
      <w:pPr>
        <w:jc w:val="right"/>
      </w:pPr>
      <w:r>
        <w:t xml:space="preserve">                                                                                                     Дело № 2-92-666/2021</w:t>
      </w:r>
    </w:p>
    <w:p w:rsidR="00A77B3E" w:rsidP="00DC6F35">
      <w:pPr>
        <w:jc w:val="right"/>
      </w:pPr>
      <w:r>
        <w:t xml:space="preserve">                                                                              УИД: 11МS0033-01-2021-004056-29</w:t>
      </w:r>
    </w:p>
    <w:p w:rsidR="00A77B3E" w:rsidP="00DC6F35">
      <w:pPr>
        <w:jc w:val="both"/>
      </w:pPr>
    </w:p>
    <w:p w:rsidR="00A77B3E" w:rsidP="00DC6F35">
      <w:pPr>
        <w:jc w:val="center"/>
      </w:pPr>
      <w:r>
        <w:t>ЗАОЧНОЕ РЕШЕНИЕ</w:t>
      </w:r>
    </w:p>
    <w:p w:rsidR="00A77B3E" w:rsidP="00DC6F35">
      <w:pPr>
        <w:jc w:val="center"/>
      </w:pPr>
      <w:r>
        <w:t>ИМЕНЕМ РОССИЙСКОЙ ФЕДЕРАЦИИ</w:t>
      </w:r>
    </w:p>
    <w:p w:rsidR="00A77B3E" w:rsidP="00DC6F35">
      <w:pPr>
        <w:jc w:val="center"/>
      </w:pPr>
      <w:r>
        <w:t>(р</w:t>
      </w:r>
      <w:r>
        <w:t>езолютивная часть)</w:t>
      </w:r>
    </w:p>
    <w:p w:rsidR="00A77B3E" w:rsidP="00DC6F35">
      <w:pPr>
        <w:jc w:val="both"/>
      </w:pPr>
    </w:p>
    <w:p w:rsidR="00A77B3E" w:rsidP="00DC6F35">
      <w:pPr>
        <w:jc w:val="both"/>
      </w:pPr>
      <w:r>
        <w:t>29 декабря 2021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DC6F35">
      <w:pPr>
        <w:jc w:val="both"/>
      </w:pPr>
    </w:p>
    <w:p w:rsidR="00A77B3E" w:rsidP="00DC6F35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DC6F35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 xml:space="preserve"> </w:t>
      </w:r>
      <w:r>
        <w:tab/>
      </w:r>
      <w:r>
        <w:tab/>
        <w:t>- Пономаревой А.Б.</w:t>
      </w:r>
    </w:p>
    <w:p w:rsidR="00A77B3E" w:rsidP="00DC6F35">
      <w:pPr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«Воркутинские ТЭЦ» к Беспалько Ольге Викторовне, третьи лица  ФИО, ФИО, </w:t>
      </w:r>
      <w:r>
        <w:t>ФИО, о взыскании задолженности по оплате коммунальных услуг, судебных р</w:t>
      </w:r>
      <w:r>
        <w:t>асходов,</w:t>
      </w:r>
    </w:p>
    <w:p w:rsidR="00A77B3E" w:rsidP="00DC6F35">
      <w:pPr>
        <w:jc w:val="both"/>
      </w:pPr>
    </w:p>
    <w:p w:rsidR="00A77B3E" w:rsidP="00DC6F35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DC6F35">
      <w:pPr>
        <w:jc w:val="both"/>
      </w:pPr>
    </w:p>
    <w:p w:rsidR="00A77B3E" w:rsidP="00DC6F35">
      <w:pPr>
        <w:jc w:val="center"/>
      </w:pPr>
      <w:r>
        <w:t>РЕШИЛ:</w:t>
      </w:r>
    </w:p>
    <w:p w:rsidR="00A77B3E" w:rsidP="00DC6F35">
      <w:pPr>
        <w:jc w:val="both"/>
      </w:pPr>
    </w:p>
    <w:p w:rsidR="00A77B3E" w:rsidP="00DC6F35">
      <w:pPr>
        <w:jc w:val="both"/>
      </w:pPr>
      <w:r>
        <w:t xml:space="preserve">  </w:t>
      </w:r>
      <w:r>
        <w:tab/>
      </w:r>
      <w:r>
        <w:t xml:space="preserve">Иск ООО «Воркутинские ТЭЦ» к Беспалько Ольге Викторовне, третьи лица   ФИО, ФИО, </w:t>
      </w:r>
      <w:r>
        <w:t xml:space="preserve">ФИО, о взыскании задолженности по оплате коммунальных услуг, судебных </w:t>
      </w:r>
      <w:r>
        <w:t>расходов, удовлетворить.</w:t>
      </w:r>
    </w:p>
    <w:p w:rsidR="00A77B3E" w:rsidP="00DC6F35">
      <w:pPr>
        <w:ind w:firstLine="720"/>
        <w:jc w:val="both"/>
      </w:pPr>
      <w:r>
        <w:t>Взыскать с Беспалько Ольги Викторовны, ПАСПОРТНЫЕ ДАННЫЕ, в пользу ООО «Воркутинские ТЭЦ» (юридический адрес: 169926, Республика Коми, г. Воркута, п. Северный, ОГРН 1121103001062, ИНН 1103006077/КПП 110301001) задолженность за отоп</w:t>
      </w:r>
      <w:r>
        <w:t>ление и ГВС, за период с ДАТА по ДАТА и период с ДАТА по ДАТА, в размере 44 040 (сорок четыре тысячи сорок) руб. 29 коп., а также судебные расходы по</w:t>
      </w:r>
      <w:r>
        <w:t xml:space="preserve"> оплате госпошлины в сумме 1 521 (одна тысяча пятьсот двадцать один) руб. 21 коп., всего денежные средства </w:t>
      </w:r>
      <w:r>
        <w:t>на общую сумму 45 561 (сорок пять тысяч пятьсот шестьдесят один) руб. 50 коп.</w:t>
      </w:r>
    </w:p>
    <w:p w:rsidR="00A77B3E" w:rsidP="00DC6F35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</w:t>
      </w:r>
      <w:r>
        <w:t>тупления от лиц, участвующих в деле, их представителей заявления о составлении мотивированного решения суда.</w:t>
      </w:r>
    </w:p>
    <w:p w:rsidR="00A77B3E" w:rsidP="00DC6F35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</w:t>
      </w:r>
      <w:r>
        <w:t xml:space="preserve">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>
        <w:t>.</w:t>
      </w:r>
    </w:p>
    <w:p w:rsidR="00A77B3E" w:rsidP="00DC6F35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DC6F35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</w:t>
      </w:r>
      <w:r>
        <w:t>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</w:t>
      </w:r>
      <w:r>
        <w:t xml:space="preserve"> в удовлетворении этого заявления.</w:t>
      </w:r>
      <w:r>
        <w:tab/>
      </w:r>
    </w:p>
    <w:p w:rsidR="00A77B3E" w:rsidP="00DC6F35">
      <w:pPr>
        <w:jc w:val="both"/>
      </w:pPr>
    </w:p>
    <w:p w:rsidR="00A77B3E" w:rsidP="00DC6F35">
      <w:pPr>
        <w:jc w:val="both"/>
      </w:pPr>
    </w:p>
    <w:p w:rsidR="00A77B3E" w:rsidP="00DC6F35">
      <w:pPr>
        <w:jc w:val="both"/>
      </w:pPr>
      <w:r>
        <w:t xml:space="preserve">    </w:t>
      </w:r>
      <w:r>
        <w:tab/>
      </w:r>
      <w:r>
        <w:t xml:space="preserve">Председательствующий                           </w:t>
      </w:r>
      <w:r>
        <w:t xml:space="preserve">подпись                           </w:t>
      </w:r>
      <w:r>
        <w:t xml:space="preserve">О.В. </w:t>
      </w:r>
      <w:r>
        <w:t>Байбарза</w:t>
      </w:r>
    </w:p>
    <w:p w:rsidR="00DC6F35" w:rsidP="00DC6F35">
      <w:pPr>
        <w:jc w:val="both"/>
      </w:pPr>
    </w:p>
    <w:p w:rsidR="00DC6F35" w:rsidRPr="006D51A8" w:rsidP="00DC6F35">
      <w:pPr>
        <w:ind w:firstLine="720"/>
        <w:jc w:val="both"/>
      </w:pPr>
      <w:r w:rsidRPr="006D51A8">
        <w:t>«СОГЛАСОВАНО»</w:t>
      </w:r>
    </w:p>
    <w:p w:rsidR="00DC6F35" w:rsidRPr="006D51A8" w:rsidP="00DC6F35">
      <w:pPr>
        <w:ind w:firstLine="720"/>
        <w:jc w:val="both"/>
      </w:pPr>
    </w:p>
    <w:p w:rsidR="00DC6F35" w:rsidRPr="006D51A8" w:rsidP="00DC6F35">
      <w:pPr>
        <w:ind w:firstLine="720"/>
        <w:jc w:val="both"/>
      </w:pPr>
      <w:r w:rsidRPr="006D51A8">
        <w:t>Мировой судья</w:t>
      </w:r>
    </w:p>
    <w:p w:rsidR="00DC6F35" w:rsidRPr="006D51A8" w:rsidP="00DC6F35">
      <w:pPr>
        <w:ind w:firstLine="720"/>
        <w:jc w:val="both"/>
      </w:pPr>
      <w:r w:rsidRPr="006D51A8">
        <w:t>судебного участка №92</w:t>
      </w:r>
    </w:p>
    <w:p w:rsidR="00DC6F35" w:rsidRPr="006D51A8" w:rsidP="00DC6F3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DC6F35">
      <w:pPr>
        <w:jc w:val="both"/>
      </w:pPr>
    </w:p>
    <w:sectPr w:rsidSect="00DC6F3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35"/>
    <w:rsid w:val="006D51A8"/>
    <w:rsid w:val="00A77B3E"/>
    <w:rsid w:val="00DC6F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