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926EA6">
      <w:pPr>
        <w:jc w:val="right"/>
      </w:pPr>
      <w:r>
        <w:t xml:space="preserve">                                                                  УИД 91MS0093-01-2020-000669-47</w:t>
      </w:r>
    </w:p>
    <w:p w:rsidR="00A77B3E" w:rsidP="00926EA6">
      <w:pPr>
        <w:jc w:val="right"/>
      </w:pPr>
      <w:r>
        <w:t>Дело № 2-370/93/2020</w:t>
      </w:r>
    </w:p>
    <w:p w:rsidR="00A77B3E" w:rsidP="00926EA6">
      <w:pPr>
        <w:jc w:val="both"/>
      </w:pPr>
    </w:p>
    <w:p w:rsidR="00A77B3E" w:rsidP="00926EA6">
      <w:pPr>
        <w:jc w:val="center"/>
      </w:pPr>
      <w:r>
        <w:t>РЕШЕНИЕ</w:t>
      </w:r>
    </w:p>
    <w:p w:rsidR="00A77B3E" w:rsidP="00926EA6">
      <w:pPr>
        <w:jc w:val="center"/>
      </w:pPr>
      <w:r>
        <w:t>ИМЕНЕМ РОССИЙСКОЙ ФЕДЕРАЦИИ</w:t>
      </w:r>
    </w:p>
    <w:p w:rsidR="00A77B3E" w:rsidP="00926EA6">
      <w:pPr>
        <w:jc w:val="both"/>
      </w:pPr>
    </w:p>
    <w:p w:rsidR="00A77B3E" w:rsidP="00926EA6">
      <w:pPr>
        <w:ind w:firstLine="720"/>
        <w:jc w:val="both"/>
      </w:pPr>
      <w:r>
        <w:t xml:space="preserve">14 сентября 2020 года                            </w:t>
      </w:r>
      <w:r>
        <w:tab/>
      </w:r>
      <w:r>
        <w:tab/>
      </w:r>
      <w:r>
        <w:t xml:space="preserve"> Республика Крым, </w:t>
      </w:r>
      <w:r>
        <w:t>пгт</w:t>
      </w:r>
      <w:r>
        <w:t>. Черноморское</w:t>
      </w:r>
    </w:p>
    <w:p w:rsidR="00A77B3E" w:rsidP="00926EA6">
      <w:pPr>
        <w:jc w:val="both"/>
      </w:pPr>
    </w:p>
    <w:p w:rsidR="00A77B3E" w:rsidP="00926EA6">
      <w:pPr>
        <w:ind w:firstLine="720"/>
        <w:jc w:val="both"/>
      </w:pPr>
      <w:r>
        <w:t xml:space="preserve">Мировой </w:t>
      </w:r>
      <w:r>
        <w:t>судья судебного участка №93 Черноморского судебного района  Республики Крым в составе:</w:t>
      </w:r>
    </w:p>
    <w:p w:rsidR="00A77B3E" w:rsidP="00926EA6">
      <w:pPr>
        <w:ind w:firstLine="720"/>
        <w:jc w:val="both"/>
      </w:pPr>
      <w:r>
        <w:t xml:space="preserve">председательствующего                                                 </w:t>
      </w:r>
      <w:r>
        <w:tab/>
      </w:r>
      <w:r>
        <w:t xml:space="preserve"> - Солодченко И.В.</w:t>
      </w:r>
    </w:p>
    <w:p w:rsidR="00A77B3E" w:rsidP="00926EA6">
      <w:pPr>
        <w:ind w:firstLine="720"/>
        <w:jc w:val="both"/>
      </w:pPr>
      <w:r>
        <w:t xml:space="preserve">при помощнике судьи                                                    </w:t>
      </w:r>
      <w:r>
        <w:tab/>
        <w:t xml:space="preserve"> </w:t>
      </w:r>
      <w:r>
        <w:t xml:space="preserve">- </w:t>
      </w:r>
      <w:r>
        <w:t>Ветро</w:t>
      </w:r>
      <w:r>
        <w:t>вой</w:t>
      </w:r>
      <w:r>
        <w:t xml:space="preserve"> О.С.</w:t>
      </w:r>
    </w:p>
    <w:p w:rsidR="00A77B3E" w:rsidP="00926EA6">
      <w:pPr>
        <w:ind w:firstLine="720"/>
        <w:jc w:val="both"/>
      </w:pPr>
      <w:r>
        <w:t>с участием ответчика</w:t>
      </w:r>
      <w:r>
        <w:tab/>
      </w:r>
      <w:r>
        <w:tab/>
      </w:r>
      <w:r>
        <w:tab/>
      </w:r>
      <w:r>
        <w:tab/>
      </w:r>
      <w:r>
        <w:tab/>
      </w:r>
      <w:r>
        <w:t>- Гришкова В.В.</w:t>
      </w:r>
    </w:p>
    <w:p w:rsidR="00A77B3E" w:rsidP="00926EA6">
      <w:pPr>
        <w:ind w:firstLine="720"/>
        <w:jc w:val="both"/>
      </w:pPr>
      <w:r>
        <w:t>третье лицо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Аблялимовой</w:t>
      </w:r>
      <w:r>
        <w:t xml:space="preserve"> Л.Л.</w:t>
      </w:r>
    </w:p>
    <w:p w:rsidR="00A77B3E" w:rsidP="00926EA6">
      <w:pPr>
        <w:jc w:val="both"/>
      </w:pPr>
    </w:p>
    <w:p w:rsidR="00A77B3E" w:rsidP="00926EA6">
      <w:pPr>
        <w:ind w:firstLine="720"/>
        <w:jc w:val="both"/>
      </w:pPr>
      <w:r>
        <w:t>рассмотрев в открытом судебном заседании граждан</w:t>
      </w:r>
      <w:r>
        <w:t>ское дело по иску ПАО СК «</w:t>
      </w:r>
      <w:r>
        <w:t>Росгосстрах</w:t>
      </w:r>
      <w:r>
        <w:t>» к Гришкову В.В.</w:t>
      </w:r>
      <w:r>
        <w:t xml:space="preserve">, третье лицо, не заявляющие самостоятельных требований относительно предмета спора </w:t>
      </w:r>
      <w:r>
        <w:t>Аблялимова</w:t>
      </w:r>
      <w:r>
        <w:t xml:space="preserve"> Л.Л.</w:t>
      </w:r>
      <w:r>
        <w:t xml:space="preserve"> о возмещении ущерба в порядке регресса,</w:t>
      </w:r>
    </w:p>
    <w:p w:rsidR="00A77B3E" w:rsidP="00926EA6">
      <w:pPr>
        <w:jc w:val="both"/>
      </w:pPr>
    </w:p>
    <w:p w:rsidR="00A77B3E" w:rsidP="00926EA6">
      <w:pPr>
        <w:jc w:val="center"/>
      </w:pPr>
      <w:r>
        <w:t>УСТАНОВИЛ:</w:t>
      </w:r>
    </w:p>
    <w:p w:rsidR="00A77B3E" w:rsidP="00926EA6">
      <w:pPr>
        <w:jc w:val="both"/>
      </w:pPr>
    </w:p>
    <w:p w:rsidR="00A77B3E" w:rsidP="00926EA6">
      <w:pPr>
        <w:ind w:firstLine="720"/>
        <w:jc w:val="both"/>
      </w:pPr>
      <w:r>
        <w:t>ПАО СК «</w:t>
      </w:r>
      <w:r>
        <w:t>Росгосстрах</w:t>
      </w:r>
      <w:r>
        <w:t>» обр</w:t>
      </w:r>
      <w:r>
        <w:t xml:space="preserve">атилось в суд с иском к Гришкову В.В. о возмещении ущерба в порядке регресса. </w:t>
      </w:r>
      <w:r>
        <w:t>В обоснование своих исковых требований истец указал, что 30 июня 2017 года произошло дорожно-транспортное происшествие с участием автомобиля МАРКА АВТОМОБИЛЯ</w:t>
      </w:r>
      <w:r>
        <w:t xml:space="preserve"> с государственным ре</w:t>
      </w:r>
      <w:r>
        <w:t>гистрационным знаком НОМЕР</w:t>
      </w:r>
      <w:r>
        <w:t xml:space="preserve"> под управлением </w:t>
      </w:r>
      <w:r>
        <w:t>Аблялимовой</w:t>
      </w:r>
      <w:r>
        <w:t xml:space="preserve"> Л.Л. и автомобиля МАРКА АВТОМОБИЛЯ</w:t>
      </w:r>
      <w:r>
        <w:t xml:space="preserve"> с государственным регистрационным знаком НОМЕР</w:t>
      </w:r>
      <w:r>
        <w:t xml:space="preserve"> под управлением ответчика.</w:t>
      </w:r>
      <w:r>
        <w:t xml:space="preserve"> В результате ДТП автомобилю МАРКА АВТОМОБИЛЯ</w:t>
      </w:r>
      <w:r>
        <w:t xml:space="preserve"> были причинены механические повреждения. </w:t>
      </w:r>
      <w:r>
        <w:t xml:space="preserve">ДТП произошло по вине ответчика. Извещение о ДТП было оформлено без участия уполномоченных сотрудников полиции. Гражданская ответственность на момент ДТП потерпевшего и </w:t>
      </w:r>
      <w:r>
        <w:t>причинителя</w:t>
      </w:r>
      <w:r>
        <w:t xml:space="preserve"> вреда была застрахована в ПАО СК «</w:t>
      </w:r>
      <w:r>
        <w:t>Росгосстрах</w:t>
      </w:r>
      <w:r>
        <w:t>». Истцом было выплачено потер</w:t>
      </w:r>
      <w:r>
        <w:t>певшему страховое возмещение в размере 28 100 рублей. В соответствии с п.3 ст.11.1 Федерального закона от 23.05.2002 года «Об обязательном страховании гражданской ответственности владельцев транспортных средств», в случае оформления документов о дорожно-тр</w:t>
      </w:r>
      <w:r>
        <w:t xml:space="preserve">анспортном происшествии без участия уполномоченных на то сотрудников полиции владельцы транспортных средств, причастных к дорожно-транспортному происшествию, по требованиям страховщиков, застраховавших их ответственность, обязаны предоставить транспортные </w:t>
      </w:r>
      <w:r>
        <w:t>средства для проведения осмотра или независимой технической экспертизы в течении пяти дней со дня получения такого требования. ПАО СК «</w:t>
      </w:r>
      <w:r>
        <w:t>Росгосстрах</w:t>
      </w:r>
      <w:r>
        <w:t xml:space="preserve">» направило указанное требование ответчику, которое исполнено не было. В связи с чем, истец просит взыскать с </w:t>
      </w:r>
      <w:r>
        <w:t>ответчика, сумму страхового возмещения в размере 28 100 рублей в порядке регресса, а также судебные расходы по оплате государственной пошлины в размере 1 043 руб.</w:t>
      </w:r>
    </w:p>
    <w:p w:rsidR="00A77B3E" w:rsidP="00926EA6">
      <w:pPr>
        <w:ind w:firstLine="720"/>
        <w:jc w:val="both"/>
      </w:pPr>
      <w:r>
        <w:t xml:space="preserve">Определением от 01.09.2020 года к участию в деле в качестве </w:t>
      </w:r>
      <w:r>
        <w:t>третьего лица, не заявляющего сам</w:t>
      </w:r>
      <w:r>
        <w:t>остоятельных требований относительно предмета спора привлечена</w:t>
      </w:r>
      <w:r>
        <w:t xml:space="preserve"> </w:t>
      </w:r>
      <w:r>
        <w:t>Аблялимова</w:t>
      </w:r>
      <w:r>
        <w:t xml:space="preserve"> Л.Л. </w:t>
      </w:r>
    </w:p>
    <w:p w:rsidR="00A77B3E" w:rsidP="00926EA6">
      <w:pPr>
        <w:ind w:firstLine="720"/>
        <w:jc w:val="both"/>
      </w:pPr>
      <w:r>
        <w:t>Представитель истца в судебное заседание не явился, о месте и времени рассмотрения дела извещен надлежащим образом, в исковом заявлении просил рассмотреть дело без его участия.</w:t>
      </w:r>
      <w:r>
        <w:t xml:space="preserve"> </w:t>
      </w:r>
    </w:p>
    <w:p w:rsidR="00A77B3E" w:rsidP="00926EA6">
      <w:pPr>
        <w:ind w:firstLine="720"/>
        <w:jc w:val="both"/>
      </w:pPr>
      <w:r>
        <w:t xml:space="preserve">Ответчик Гришков В.В. в судебном заседании заявил письменное ходатайство о пропуске истцом трехлетнего срока исковой давности, поскольку сумма страхового возмещения выплачена потерпевшему 31.07.2017 года, иск направлен в суд только 04.08.2020 года, в </w:t>
      </w:r>
      <w:r>
        <w:t>свя</w:t>
      </w:r>
      <w:r>
        <w:t>зи</w:t>
      </w:r>
      <w:r>
        <w:t xml:space="preserve"> с чем просил в удовлетворении исковых требований отказать.   </w:t>
      </w:r>
    </w:p>
    <w:p w:rsidR="00A77B3E" w:rsidP="00926EA6">
      <w:pPr>
        <w:ind w:firstLine="720"/>
        <w:jc w:val="both"/>
      </w:pPr>
      <w:r>
        <w:t xml:space="preserve">Третье лицо </w:t>
      </w:r>
      <w:r>
        <w:t>Аблялимова</w:t>
      </w:r>
      <w:r>
        <w:t xml:space="preserve"> Л.Л. в судебном заседании пояснила, что действительно 30.06.2017 г. произошло дорожно-транспортное происшествие с участием ее автомобиля марка автомобиля и </w:t>
      </w:r>
      <w:r>
        <w:t>автомобиля м</w:t>
      </w:r>
      <w:r>
        <w:t>арка автомобиля под управлением Гришкова В.В. В результате ДТП ее автомобилю были причинены механические повреждения. В ДТП был виноват ответчик, поскольку он нарушил ПДД РФ. 31.07.2017 года от ПАО СК «</w:t>
      </w:r>
      <w:r>
        <w:t>Росгосстрах</w:t>
      </w:r>
      <w:r>
        <w:t>» она получила страховое возмещение в разме</w:t>
      </w:r>
      <w:r>
        <w:t xml:space="preserve">ре 28 100 рублей. </w:t>
      </w:r>
    </w:p>
    <w:p w:rsidR="00A77B3E" w:rsidP="00926EA6">
      <w:pPr>
        <w:ind w:firstLine="720"/>
        <w:jc w:val="both"/>
      </w:pPr>
      <w:r>
        <w:t>Суд полагает возможным рассмотреть дело в отсутствие представителя истца.</w:t>
      </w:r>
    </w:p>
    <w:p w:rsidR="00A77B3E" w:rsidP="00926EA6">
      <w:pPr>
        <w:ind w:firstLine="720"/>
        <w:jc w:val="both"/>
      </w:pPr>
      <w:r>
        <w:t>Выслушав ответчика, третье лицо, исследовав материалы гражданского дела, суд приходит к следующему.</w:t>
      </w:r>
    </w:p>
    <w:p w:rsidR="00A77B3E" w:rsidP="00926EA6">
      <w:pPr>
        <w:ind w:firstLine="720"/>
        <w:jc w:val="both"/>
      </w:pPr>
      <w:r>
        <w:t>В силу ст. 15 Гражданского кодекса Российской Федерации лицо, п</w:t>
      </w:r>
      <w:r>
        <w:t>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A77B3E" w:rsidP="00926EA6">
      <w:pPr>
        <w:ind w:firstLine="720"/>
        <w:jc w:val="both"/>
      </w:pPr>
      <w:r>
        <w:t>В силу п. 3 ст. 1079 Гражданского кодекса Российской Федерации вред, причиненный в результ</w:t>
      </w:r>
      <w:r>
        <w:t>ате взаимодействия источников повышенной опасности их владельцам, возмещается на общих основаниях (ст. 1064 Гражданского кодекса Российской Федерации), то есть в зависимости от вины.</w:t>
      </w:r>
    </w:p>
    <w:p w:rsidR="00A77B3E" w:rsidP="00926EA6">
      <w:pPr>
        <w:ind w:firstLine="720"/>
        <w:jc w:val="both"/>
      </w:pPr>
      <w:r>
        <w:t>Согласно п. 1 ст. 1064 Гражданского кодекса Российской Федерации вред, пр</w:t>
      </w:r>
      <w:r>
        <w:t>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A77B3E" w:rsidP="00926EA6">
      <w:pPr>
        <w:ind w:firstLine="720"/>
        <w:jc w:val="both"/>
      </w:pPr>
      <w:r>
        <w:t xml:space="preserve">В силу ч. 1 ст. 1081 Гражданского кодекса Российской Федерации лицо, возместившее вред, </w:t>
      </w:r>
      <w:r>
        <w:t>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средством, и т.п.), имеет право обратного требования (регресса) к этому лицу в размере выплаченного возмещения, ес</w:t>
      </w:r>
      <w:r>
        <w:t>ли иной размер не установлен законом.</w:t>
      </w:r>
    </w:p>
    <w:p w:rsidR="00A77B3E" w:rsidP="00926EA6">
      <w:pPr>
        <w:ind w:firstLine="720"/>
        <w:jc w:val="both"/>
      </w:pPr>
      <w:r>
        <w:t xml:space="preserve">В соответствии с п. 3 ст. 11.1 Федерального закона от 25.04.2002 № 40-ФЗ «Об обязательном страховании гражданской ответственности владельцев транспортных средств», в случае оформления документов о дорожно-транспортном </w:t>
      </w:r>
      <w:r>
        <w:t>происшествии без участия уполномоченных на то сотрудников полиции владельцы транспортных средств, причастных к дорожно-транспортному происшествию, по требованию страховщиков, указанных в пункте 2 настоящей статьи, обязаны представить указанные транспортные</w:t>
      </w:r>
      <w:r>
        <w:t xml:space="preserve"> средства для проведения осмотра и (или</w:t>
      </w:r>
      <w:r>
        <w:t>) независимой технической экспертизы в течение пяти рабочих дней со дня получения такого требования.</w:t>
      </w:r>
    </w:p>
    <w:p w:rsidR="00A77B3E" w:rsidP="00926EA6">
      <w:pPr>
        <w:ind w:firstLine="720"/>
        <w:jc w:val="both"/>
      </w:pPr>
      <w:r>
        <w:t>Судом установлено и подтверждается материалами дела, 30.06.2017 года по адресу: адрес Гвардейской армии, д. 58, прои</w:t>
      </w:r>
      <w:r>
        <w:t>зошло дорожно-транспортное происшествие с участием автомобилей МАРКА АВТОМОБИЛЯ</w:t>
      </w:r>
      <w:r>
        <w:t>, государственный регистрационный знак НОМЕР</w:t>
      </w:r>
      <w:r>
        <w:t xml:space="preserve">, под управлением </w:t>
      </w:r>
      <w:r>
        <w:t>Аблялимовой</w:t>
      </w:r>
      <w:r>
        <w:t xml:space="preserve"> Л.Л. и автомобилем МАРКА АВТОМОБИЛЯ</w:t>
      </w:r>
      <w:r>
        <w:t xml:space="preserve"> государственный регистрационный знак НОМЕР</w:t>
      </w:r>
      <w:r>
        <w:t>, под управлением Г</w:t>
      </w:r>
      <w:r>
        <w:t>ришкова В.В., что подтверждается извещением о дорожно-транспортном происшествии, составленным водителями транспортных средств от 30.06.2017 г. (л.д</w:t>
      </w:r>
      <w:r>
        <w:t>.19).</w:t>
      </w:r>
    </w:p>
    <w:p w:rsidR="00A77B3E" w:rsidP="00926EA6">
      <w:pPr>
        <w:ind w:firstLine="720"/>
        <w:jc w:val="both"/>
      </w:pPr>
      <w:r>
        <w:t>В связи с отсутствием разногласий по обстоятельствам причинения вреда дорожно-транспортное происшествие</w:t>
      </w:r>
      <w:r>
        <w:t xml:space="preserve"> было оформлено без вызова уполномоченных сотрудников полиции путем заполнения извещения о дорожно-транспортном происшествии.</w:t>
      </w:r>
    </w:p>
    <w:p w:rsidR="00A77B3E" w:rsidP="00926EA6">
      <w:pPr>
        <w:ind w:firstLine="720"/>
        <w:jc w:val="both"/>
      </w:pPr>
      <w:r>
        <w:t>Виновником ДТП являлся Гришков В.В., что не оспаривалось ответчиком в ходе рассмотрения дела.</w:t>
      </w:r>
    </w:p>
    <w:p w:rsidR="00A77B3E" w:rsidP="00926EA6">
      <w:pPr>
        <w:ind w:firstLine="720"/>
        <w:jc w:val="both"/>
      </w:pPr>
      <w:r>
        <w:t>В результате ДТП транспортному средс</w:t>
      </w:r>
      <w:r>
        <w:t>тву марка автомобиля были причинены механические повреждения.</w:t>
      </w:r>
    </w:p>
    <w:p w:rsidR="00A77B3E" w:rsidP="00926EA6">
      <w:pPr>
        <w:ind w:firstLine="720"/>
        <w:jc w:val="both"/>
      </w:pPr>
      <w:r>
        <w:t xml:space="preserve">Гражданская ответственность  потерпевшего и </w:t>
      </w:r>
      <w:r>
        <w:t>причинителя</w:t>
      </w:r>
      <w:r>
        <w:t xml:space="preserve"> вреда была застрахована в ПАО СК «</w:t>
      </w:r>
      <w:r>
        <w:t>Росгосстрах</w:t>
      </w:r>
      <w:r>
        <w:t>» (л.д.19,21).</w:t>
      </w:r>
    </w:p>
    <w:p w:rsidR="00A77B3E" w:rsidP="00926EA6">
      <w:pPr>
        <w:ind w:firstLine="720"/>
        <w:jc w:val="both"/>
      </w:pPr>
      <w:r>
        <w:t>Истцом выплачено потерпевшей страховое возмещение в размере 28 100 рублей, что</w:t>
      </w:r>
      <w:r>
        <w:t xml:space="preserve"> подтверждается платежным поручениями от 31.07.2017 года № 696 (л.д.22).</w:t>
      </w:r>
    </w:p>
    <w:p w:rsidR="00A77B3E" w:rsidP="00926EA6">
      <w:pPr>
        <w:ind w:firstLine="720"/>
        <w:jc w:val="both"/>
      </w:pPr>
      <w:r>
        <w:t>09.08.2017 года истец направил в адрес ответчика уведомление о предоставлении транспортного средства для осмотра (</w:t>
      </w:r>
      <w:r>
        <w:t>л</w:t>
      </w:r>
      <w:r>
        <w:t>.д.4-9).</w:t>
      </w:r>
    </w:p>
    <w:p w:rsidR="00A77B3E" w:rsidP="00926EA6">
      <w:pPr>
        <w:ind w:firstLine="720"/>
        <w:jc w:val="both"/>
      </w:pPr>
      <w:r>
        <w:t>Обращаясь в суд с исковыми требованиями в порядке регресса,</w:t>
      </w:r>
      <w:r>
        <w:t xml:space="preserve"> истец ссылается на то, что ответчиком предусмотренная законом обязанность по представлению транспортного средства по </w:t>
      </w:r>
      <w:r>
        <w:t>требованию страховщика, для проведения осмотра в течение пяти рабочих дней со дня получения такого требования от страховщика, выполнена не</w:t>
      </w:r>
      <w:r>
        <w:t xml:space="preserve"> была.</w:t>
      </w:r>
    </w:p>
    <w:p w:rsidR="00A77B3E" w:rsidP="00926EA6">
      <w:pPr>
        <w:ind w:firstLine="720"/>
        <w:jc w:val="both"/>
      </w:pPr>
      <w:r>
        <w:t>В ходе рассмотрения дела ответчиком заявлено письменное ходатайство о пропуске истцом срока исковой давности для обращения в суд</w:t>
      </w:r>
      <w:r>
        <w:t xml:space="preserve"> с настоящим иском. </w:t>
      </w:r>
    </w:p>
    <w:p w:rsidR="00A77B3E" w:rsidP="00926EA6">
      <w:pPr>
        <w:ind w:firstLine="720"/>
        <w:jc w:val="both"/>
      </w:pPr>
      <w:r>
        <w:t xml:space="preserve">Согласно статье 195 Гражданского кодекса Российской Федерации исковой давностью признается срок для </w:t>
      </w:r>
      <w:r>
        <w:t>защиты права по иску лица, право которого нарушено.</w:t>
      </w:r>
    </w:p>
    <w:p w:rsidR="00A77B3E" w:rsidP="00926EA6">
      <w:pPr>
        <w:jc w:val="both"/>
      </w:pPr>
      <w:r>
        <w:t>Общий срок исковой давности установлен в три года (статья 196 Гражданского кодекса Российской Федерации).</w:t>
      </w:r>
    </w:p>
    <w:p w:rsidR="00A77B3E" w:rsidP="00926EA6">
      <w:pPr>
        <w:ind w:firstLine="720"/>
        <w:jc w:val="both"/>
      </w:pPr>
      <w:r>
        <w:t>В соответствии с пунктом 3 статьи 200 Гражданского кодекса Российской Федерации по регрессным обяз</w:t>
      </w:r>
      <w:r>
        <w:t>ательствам течение исковой давности начинается с момента исполнения основного обязательства.</w:t>
      </w:r>
    </w:p>
    <w:p w:rsidR="00A77B3E" w:rsidP="00926EA6">
      <w:pPr>
        <w:ind w:firstLine="720"/>
        <w:jc w:val="both"/>
      </w:pPr>
      <w:r>
        <w:t>Согласно указанным нормам права, начало течения срока исковой давности к возникшим правоотношениям необходимо исчислять с момента, когда истец выплатил страховое в</w:t>
      </w:r>
      <w:r>
        <w:t>озмещение по платежному документу от 31 июля 2017 года № 696. Таким образом, последним днем для подачи искового заявления являлось 31 июля 2020 года.</w:t>
      </w:r>
    </w:p>
    <w:p w:rsidR="00A77B3E" w:rsidP="00926EA6">
      <w:pPr>
        <w:ind w:firstLine="720"/>
        <w:jc w:val="both"/>
      </w:pPr>
      <w:r>
        <w:t>Доказательств наличия обстоятельств, свидетельствующих о перерыве, приостановлении течения срока исковой д</w:t>
      </w:r>
      <w:r>
        <w:t>авности либо об уважительности причин пропуска срока исковой давности истцом не представлено и в материалах дела не имеется.</w:t>
      </w:r>
    </w:p>
    <w:p w:rsidR="00A77B3E" w:rsidP="00926EA6">
      <w:pPr>
        <w:ind w:firstLine="720"/>
        <w:jc w:val="both"/>
      </w:pPr>
      <w:r>
        <w:t>Из материалов дела следует, 30.06.2020 года в пределах срока исковой давности истец обратился с иском к мировому судье судебному су</w:t>
      </w:r>
      <w:r>
        <w:t xml:space="preserve">дебного участка № 92 Черноморского судебного района Республики Крым о взыскании ущерба в порядке регресса. </w:t>
      </w:r>
    </w:p>
    <w:p w:rsidR="00A77B3E" w:rsidP="00926EA6">
      <w:pPr>
        <w:ind w:firstLine="720"/>
        <w:jc w:val="both"/>
      </w:pPr>
      <w:r>
        <w:t>08.07.2020 года определением и.о. мирового судьи судебного участка 92 Черноморского судебного района Республики Крым мировым судьей судебного участк</w:t>
      </w:r>
      <w:r>
        <w:t>а № 93 Черноморского судебного района Республики Крым данное исковое заявление было возвращено заявителю в соответствии со ст. 135 ГПК РФ, в связи с неподсудностью (л.д.39).</w:t>
      </w:r>
    </w:p>
    <w:p w:rsidR="00A77B3E" w:rsidP="00926EA6">
      <w:pPr>
        <w:ind w:firstLine="720"/>
        <w:jc w:val="both"/>
      </w:pPr>
      <w:r>
        <w:t>В соответствии с п. 1 ст. 204 ГК РФ срок исковой давности не течет со дня обращени</w:t>
      </w:r>
      <w:r>
        <w:t>я в суд в установленном порядке за защитой нарушенного права на протяжении всего времени, пока осуществляется судебная защита нарушенного права.</w:t>
      </w:r>
    </w:p>
    <w:p w:rsidR="00A77B3E" w:rsidP="00926EA6">
      <w:pPr>
        <w:ind w:firstLine="720"/>
        <w:jc w:val="both"/>
      </w:pPr>
      <w:r>
        <w:t xml:space="preserve">Как разъяснено в абзаце 3 пункта 17 Постановления Пленума Верховного Суда Российской </w:t>
      </w:r>
      <w:r>
        <w:t>Федерации от 29 сентября 2</w:t>
      </w:r>
      <w:r>
        <w:t>015 года № 43 «О некоторых вопросах, связанных с применением норм Гражданского кодекса Российской Федерации об исковой давности», положение пункта 1 статьи 204 Гражданского кодекса Российской Федерации не применяется, если судом отказано в принятии заявлен</w:t>
      </w:r>
      <w:r>
        <w:t>ия или заявление возвращено, в том числе в связи с несоблюдением</w:t>
      </w:r>
      <w:r>
        <w:t xml:space="preserve"> правил о форме и содержании заявления, об уплате государственной пошлины, а также других предусмотренных ГПК </w:t>
      </w:r>
      <w:r>
        <w:t xml:space="preserve">РФ и АПК РФ требований. </w:t>
      </w:r>
    </w:p>
    <w:p w:rsidR="00A77B3E" w:rsidP="00926EA6">
      <w:pPr>
        <w:ind w:firstLine="720"/>
        <w:jc w:val="both"/>
      </w:pPr>
      <w:r>
        <w:t>Учитывая изложенное, ошибочное определение истцом террито</w:t>
      </w:r>
      <w:r>
        <w:t>риальной подсудности, приведшее к пропуску срока обращения в надлежащий суд, не может быть квалифицировано как основание для перерыва срока исковой давности в порядке пункта 1 статьи 204 Гражданского кодекса Российской Федерации.</w:t>
      </w:r>
    </w:p>
    <w:p w:rsidR="00A77B3E" w:rsidP="00926EA6">
      <w:pPr>
        <w:ind w:firstLine="720"/>
        <w:jc w:val="both"/>
      </w:pPr>
      <w:r>
        <w:t>Истец обратился в суд по п</w:t>
      </w:r>
      <w:r>
        <w:t xml:space="preserve">равилам территориальной подсудности только 04.08.2020 года (дата направления почтой), что подтверждается оттиском почтового штампа на конверте, а также отчетом об отслеживании отправления с почтовым </w:t>
      </w:r>
      <w:r>
        <w:t>индификатором</w:t>
      </w:r>
      <w:r>
        <w:t xml:space="preserve"> Почта Россия (л.д.41), то есть по истечении</w:t>
      </w:r>
      <w:r>
        <w:t xml:space="preserve"> трех лет с момента исполнения истцом основного обязательства (31.07.2017 года) (л.д.22).</w:t>
      </w:r>
    </w:p>
    <w:p w:rsidR="00A77B3E" w:rsidP="00926EA6">
      <w:pPr>
        <w:ind w:firstLine="720"/>
        <w:jc w:val="both"/>
      </w:pPr>
      <w:r>
        <w:t>Согласно разъяснениям, содержащихся в пункте 12 постановления Пленума Верховного Суда Российской Федерации от 29 сентября 2015 года № 43 «О некоторых вопросах, связан</w:t>
      </w:r>
      <w:r>
        <w:t>ных с применением норм Гражданского кодекса Российской Федерации об исковой давности», бремя доказывания наличия обстоятельств, свидетельствующих о перерыве, приостановлении течения срока исковой давности, возлагается на лицо, предъявившее иск.</w:t>
      </w:r>
    </w:p>
    <w:p w:rsidR="00A77B3E" w:rsidP="00926EA6">
      <w:pPr>
        <w:ind w:firstLine="720"/>
        <w:jc w:val="both"/>
      </w:pPr>
      <w:r>
        <w:t>Следователь</w:t>
      </w:r>
      <w:r>
        <w:t xml:space="preserve">но, именно истец должен доказать факт обращения в суд с иском в пределах срока исковой давности. Ходатайств о восстановлении данного срока, равно как и доказательств </w:t>
      </w:r>
      <w:r>
        <w:t>уважительности причин его пропуска, истцом не представлено. Обстоятель</w:t>
      </w:r>
      <w:r>
        <w:t>ств пр</w:t>
      </w:r>
      <w:r>
        <w:t xml:space="preserve">ерывания либо </w:t>
      </w:r>
      <w:r>
        <w:t>приостановления срока исковой давности по настоящему делу не установлено.</w:t>
      </w:r>
    </w:p>
    <w:p w:rsidR="00A77B3E" w:rsidP="00926EA6">
      <w:pPr>
        <w:ind w:firstLine="720"/>
        <w:jc w:val="both"/>
      </w:pPr>
      <w:r>
        <w:t xml:space="preserve">Согласно </w:t>
      </w:r>
      <w:r>
        <w:t>абз</w:t>
      </w:r>
      <w:r>
        <w:t xml:space="preserve">. 2 п.2 ст. 199 ГК РФ, истечение срока исковой давности является самостоятельным основанием для отказа в иске. </w:t>
      </w:r>
    </w:p>
    <w:p w:rsidR="00A77B3E" w:rsidP="00926EA6">
      <w:pPr>
        <w:ind w:firstLine="720"/>
        <w:jc w:val="both"/>
      </w:pPr>
      <w:r>
        <w:t>Учитывая установленные по делу фактические обстоятельства,</w:t>
      </w:r>
      <w:r>
        <w:t xml:space="preserve"> суд полагает доводы стороны ответчика о пропуске истцом срока исковой давности обоснованными, в связи с чем, в удовлетворении иска следует отказать.</w:t>
      </w:r>
      <w:r>
        <w:tab/>
        <w:t xml:space="preserve"> </w:t>
      </w:r>
    </w:p>
    <w:p w:rsidR="00A77B3E" w:rsidP="00926EA6">
      <w:pPr>
        <w:ind w:firstLine="720"/>
        <w:jc w:val="both"/>
      </w:pPr>
      <w:r>
        <w:t xml:space="preserve">Согласно </w:t>
      </w:r>
      <w:r>
        <w:t>ч</w:t>
      </w:r>
      <w:r>
        <w:t>. 1 ст. 98 ГПК РФ стороне, в пользу которой состоялось решение суда, суд присуждает возместить</w:t>
      </w:r>
      <w:r>
        <w:t xml:space="preserve"> с другой стороны все понесенные по делу судебные расходы.</w:t>
      </w:r>
    </w:p>
    <w:p w:rsidR="00A77B3E" w:rsidP="00926EA6">
      <w:pPr>
        <w:ind w:firstLine="720"/>
        <w:jc w:val="both"/>
      </w:pPr>
      <w:r>
        <w:t>Учитывая, что в удовлетворении иска судом отказано, не подлежат взысканию с ответчика и судебные издержки, связанные с оплатой государственной пошлины.</w:t>
      </w:r>
    </w:p>
    <w:p w:rsidR="00A77B3E" w:rsidP="00926EA6">
      <w:pPr>
        <w:ind w:firstLine="720"/>
        <w:jc w:val="both"/>
      </w:pPr>
      <w:r>
        <w:t xml:space="preserve">Руководствуясь  ст.ст. 194 - 199 ГПК РФ, </w:t>
      </w:r>
      <w:r>
        <w:t>мировой судья</w:t>
      </w:r>
    </w:p>
    <w:p w:rsidR="00A77B3E" w:rsidP="00926EA6">
      <w:pPr>
        <w:jc w:val="both"/>
      </w:pPr>
    </w:p>
    <w:p w:rsidR="00A77B3E" w:rsidP="00926EA6">
      <w:pPr>
        <w:jc w:val="center"/>
      </w:pPr>
      <w:r>
        <w:t>РЕШИЛ:</w:t>
      </w:r>
    </w:p>
    <w:p w:rsidR="00A77B3E" w:rsidP="00926EA6">
      <w:pPr>
        <w:jc w:val="both"/>
      </w:pPr>
    </w:p>
    <w:p w:rsidR="00A77B3E" w:rsidP="00926EA6">
      <w:pPr>
        <w:ind w:firstLine="720"/>
        <w:jc w:val="both"/>
      </w:pPr>
      <w:r>
        <w:t>В удовлетворении исковых требований ПАО СК «</w:t>
      </w:r>
      <w:r>
        <w:t>Росгосстрах</w:t>
      </w:r>
      <w:r>
        <w:t>» к Гришкову В.В</w:t>
      </w:r>
      <w:r>
        <w:t xml:space="preserve">, третье лицо, не заявляющие самостоятельных требований относительно предмета спора </w:t>
      </w:r>
      <w:r>
        <w:t>Аблялимова</w:t>
      </w:r>
      <w:r>
        <w:t xml:space="preserve"> Л.Л.</w:t>
      </w:r>
      <w:r>
        <w:t xml:space="preserve"> о возмещении ущерба в порядке регресса отказать, в связи с </w:t>
      </w:r>
      <w:r>
        <w:t xml:space="preserve">истечением срока исковой давности. </w:t>
      </w:r>
    </w:p>
    <w:p w:rsidR="00A77B3E" w:rsidP="00926EA6">
      <w:pPr>
        <w:ind w:firstLine="720"/>
        <w:jc w:val="both"/>
      </w:pPr>
      <w:r>
        <w:t>Решение может быть обжаловано в Черноморский районный суд Республики Крым через мирового судью, вынесшего решение, в течени</w:t>
      </w:r>
      <w:r>
        <w:t>и</w:t>
      </w:r>
      <w:r>
        <w:t xml:space="preserve"> месяца со дня его вынесения. </w:t>
      </w:r>
    </w:p>
    <w:p w:rsidR="00A77B3E" w:rsidP="00926EA6">
      <w:pPr>
        <w:ind w:firstLine="720"/>
        <w:jc w:val="both"/>
      </w:pPr>
      <w:r>
        <w:t>Мотивированное решение изготовлено 19.10.2020 года в связи с пода</w:t>
      </w:r>
      <w:r>
        <w:t>чей истцом соответствующего заявления.</w:t>
      </w:r>
    </w:p>
    <w:p w:rsidR="00A77B3E" w:rsidP="00926EA6">
      <w:pPr>
        <w:jc w:val="both"/>
      </w:pPr>
    </w:p>
    <w:p w:rsidR="00A77B3E" w:rsidP="00926EA6">
      <w:pPr>
        <w:ind w:firstLine="720"/>
        <w:jc w:val="both"/>
      </w:pPr>
      <w:r>
        <w:t>Мировой судья</w:t>
      </w:r>
      <w:r>
        <w:tab/>
      </w:r>
      <w:r>
        <w:tab/>
        <w:t xml:space="preserve"> </w:t>
      </w:r>
      <w:r>
        <w:tab/>
        <w:t xml:space="preserve">             подпись</w:t>
      </w:r>
      <w:r>
        <w:t xml:space="preserve">                                          И.В. Солодченко</w:t>
      </w:r>
    </w:p>
    <w:p w:rsidR="00926EA6" w:rsidP="00926EA6">
      <w:pPr>
        <w:ind w:firstLine="720"/>
        <w:jc w:val="both"/>
      </w:pPr>
    </w:p>
    <w:p w:rsidR="00926EA6" w:rsidP="00926EA6">
      <w:pPr>
        <w:ind w:firstLine="720"/>
        <w:jc w:val="both"/>
      </w:pPr>
      <w:r>
        <w:t>ДЕПЕРСОНИФИКАЦИЮ</w:t>
      </w:r>
    </w:p>
    <w:p w:rsidR="00926EA6" w:rsidP="00926EA6">
      <w:pPr>
        <w:ind w:firstLine="720"/>
        <w:jc w:val="both"/>
      </w:pPr>
      <w:r>
        <w:t xml:space="preserve">Лингвистический контроль произвел </w:t>
      </w:r>
    </w:p>
    <w:p w:rsidR="00926EA6" w:rsidP="00926EA6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926EA6" w:rsidP="00926EA6">
      <w:pPr>
        <w:ind w:firstLine="720"/>
        <w:jc w:val="both"/>
      </w:pPr>
      <w:r>
        <w:t>СОГЛАСОВАНО</w:t>
      </w:r>
    </w:p>
    <w:p w:rsidR="00926EA6" w:rsidP="00926EA6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926EA6" w:rsidP="00926EA6">
      <w:pPr>
        <w:ind w:firstLine="720"/>
        <w:jc w:val="both"/>
      </w:pPr>
      <w:r>
        <w:t xml:space="preserve">Дата: </w:t>
      </w:r>
    </w:p>
    <w:p w:rsidR="00926EA6" w:rsidP="00926EA6">
      <w:pPr>
        <w:ind w:firstLine="720"/>
        <w:jc w:val="both"/>
      </w:pPr>
    </w:p>
    <w:p w:rsidR="00A77B3E" w:rsidP="00926EA6">
      <w:pPr>
        <w:jc w:val="both"/>
      </w:pPr>
    </w:p>
    <w:p w:rsidR="00A77B3E" w:rsidP="00926EA6">
      <w:pPr>
        <w:jc w:val="both"/>
      </w:pPr>
    </w:p>
    <w:p w:rsidR="00A77B3E" w:rsidP="00926EA6">
      <w:pPr>
        <w:jc w:val="both"/>
      </w:pPr>
    </w:p>
    <w:sectPr w:rsidSect="00926EA6">
      <w:pgSz w:w="12240" w:h="15840"/>
      <w:pgMar w:top="709" w:right="90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983"/>
    <w:rsid w:val="00596983"/>
    <w:rsid w:val="00926EA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9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