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0E37D9" w:rsidP="000E37D9">
      <w:pPr>
        <w:jc w:val="right"/>
        <w:rPr>
          <w:sz w:val="23"/>
          <w:szCs w:val="23"/>
        </w:rPr>
      </w:pPr>
      <w:r w:rsidRPr="000E37D9">
        <w:rPr>
          <w:sz w:val="23"/>
          <w:szCs w:val="23"/>
        </w:rPr>
        <w:t>УИД 91MS0093-01-2022-001390-50</w:t>
      </w:r>
    </w:p>
    <w:p w:rsidR="00A77B3E" w:rsidRPr="000E37D9" w:rsidP="000E37D9">
      <w:pPr>
        <w:jc w:val="right"/>
        <w:rPr>
          <w:sz w:val="23"/>
          <w:szCs w:val="23"/>
        </w:rPr>
      </w:pPr>
      <w:r w:rsidRPr="000E37D9">
        <w:rPr>
          <w:sz w:val="23"/>
          <w:szCs w:val="23"/>
        </w:rPr>
        <w:t>Дело № 2-93-899/2022</w:t>
      </w:r>
    </w:p>
    <w:p w:rsidR="00A77B3E" w:rsidRPr="000E37D9" w:rsidP="000E37D9">
      <w:pPr>
        <w:jc w:val="both"/>
        <w:rPr>
          <w:sz w:val="23"/>
          <w:szCs w:val="23"/>
        </w:rPr>
      </w:pPr>
    </w:p>
    <w:p w:rsidR="00A77B3E" w:rsidRPr="000E37D9" w:rsidP="000E37D9">
      <w:pPr>
        <w:jc w:val="center"/>
        <w:rPr>
          <w:sz w:val="23"/>
          <w:szCs w:val="23"/>
        </w:rPr>
      </w:pPr>
      <w:r w:rsidRPr="000E37D9">
        <w:rPr>
          <w:sz w:val="23"/>
          <w:szCs w:val="23"/>
        </w:rPr>
        <w:t>ЗАОЧНОЕ РЕШЕНИЕ</w:t>
      </w:r>
    </w:p>
    <w:p w:rsidR="00A77B3E" w:rsidRPr="000E37D9" w:rsidP="000E37D9">
      <w:pPr>
        <w:jc w:val="center"/>
        <w:rPr>
          <w:sz w:val="23"/>
          <w:szCs w:val="23"/>
        </w:rPr>
      </w:pPr>
      <w:r w:rsidRPr="000E37D9">
        <w:rPr>
          <w:sz w:val="23"/>
          <w:szCs w:val="23"/>
        </w:rPr>
        <w:t>ИМЕНЕМ РОССИЙСКОЙ ФЕДЕРАЦИИ</w:t>
      </w:r>
    </w:p>
    <w:p w:rsidR="00A77B3E" w:rsidRPr="000E37D9" w:rsidP="000E37D9">
      <w:pPr>
        <w:jc w:val="center"/>
        <w:rPr>
          <w:sz w:val="23"/>
          <w:szCs w:val="23"/>
        </w:rPr>
      </w:pPr>
      <w:r w:rsidRPr="000E37D9">
        <w:rPr>
          <w:sz w:val="23"/>
          <w:szCs w:val="23"/>
        </w:rPr>
        <w:t>(резолютивная часть)</w:t>
      </w:r>
    </w:p>
    <w:p w:rsidR="00A77B3E" w:rsidRPr="000E37D9" w:rsidP="000E37D9">
      <w:pPr>
        <w:jc w:val="both"/>
        <w:rPr>
          <w:sz w:val="23"/>
          <w:szCs w:val="23"/>
        </w:rPr>
      </w:pPr>
    </w:p>
    <w:p w:rsidR="00A77B3E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 xml:space="preserve">27 сентября 2022 года                               </w:t>
      </w:r>
      <w:r w:rsidRPr="000E37D9">
        <w:rPr>
          <w:sz w:val="23"/>
          <w:szCs w:val="23"/>
        </w:rPr>
        <w:tab/>
      </w:r>
      <w:r w:rsidRPr="000E37D9">
        <w:rPr>
          <w:sz w:val="23"/>
          <w:szCs w:val="23"/>
        </w:rPr>
        <w:tab/>
      </w:r>
      <w:r w:rsidRPr="000E37D9">
        <w:rPr>
          <w:sz w:val="23"/>
          <w:szCs w:val="23"/>
        </w:rPr>
        <w:tab/>
        <w:t xml:space="preserve">           </w:t>
      </w:r>
      <w:r w:rsidRPr="000E37D9">
        <w:rPr>
          <w:sz w:val="23"/>
          <w:szCs w:val="23"/>
        </w:rPr>
        <w:t xml:space="preserve">Республика Крым, </w:t>
      </w:r>
      <w:r w:rsidRPr="000E37D9">
        <w:rPr>
          <w:sz w:val="23"/>
          <w:szCs w:val="23"/>
        </w:rPr>
        <w:t>пгт</w:t>
      </w:r>
      <w:r w:rsidRPr="000E37D9">
        <w:rPr>
          <w:sz w:val="23"/>
          <w:szCs w:val="23"/>
        </w:rPr>
        <w:t>. Черноморское</w:t>
      </w:r>
    </w:p>
    <w:p w:rsidR="00A77B3E" w:rsidRPr="000E37D9" w:rsidP="000E37D9">
      <w:pPr>
        <w:jc w:val="both"/>
        <w:rPr>
          <w:sz w:val="23"/>
          <w:szCs w:val="23"/>
        </w:rPr>
      </w:pPr>
    </w:p>
    <w:p w:rsidR="00A77B3E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 xml:space="preserve">Мировой судья судебного участка №93 </w:t>
      </w:r>
      <w:r w:rsidRPr="000E37D9">
        <w:rPr>
          <w:sz w:val="23"/>
          <w:szCs w:val="23"/>
        </w:rPr>
        <w:t>Черноморского судебного района Республики Крым Солодченко И.В., при помощнике судьи Димитровой О.С., рассмотрев в открытом судебном заседании гражданское дело по иску Прокуратуры Черноморского района Республики Крым в защиту интересов Российской Федерации,</w:t>
      </w:r>
      <w:r w:rsidRPr="000E37D9">
        <w:rPr>
          <w:sz w:val="23"/>
          <w:szCs w:val="23"/>
        </w:rPr>
        <w:t xml:space="preserve"> уполномоченный орган – Территориальный фонд обязательного медицинского страхования Республики Крым к </w:t>
      </w:r>
      <w:r w:rsidRPr="000E37D9">
        <w:rPr>
          <w:sz w:val="23"/>
          <w:szCs w:val="23"/>
        </w:rPr>
        <w:t>Голейному</w:t>
      </w:r>
      <w:r w:rsidRPr="000E37D9">
        <w:rPr>
          <w:sz w:val="23"/>
          <w:szCs w:val="23"/>
        </w:rPr>
        <w:t xml:space="preserve"> Н.И.</w:t>
      </w:r>
      <w:r w:rsidRPr="000E37D9">
        <w:rPr>
          <w:sz w:val="23"/>
          <w:szCs w:val="23"/>
        </w:rPr>
        <w:t xml:space="preserve"> о взыскании расходов на оказание медицинской помощи,</w:t>
      </w:r>
    </w:p>
    <w:p w:rsidR="00A77B3E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 xml:space="preserve">руководствуясь </w:t>
      </w:r>
      <w:r w:rsidRPr="000E37D9">
        <w:rPr>
          <w:sz w:val="23"/>
          <w:szCs w:val="23"/>
        </w:rPr>
        <w:t>ст.ст</w:t>
      </w:r>
      <w:r w:rsidRPr="000E37D9">
        <w:rPr>
          <w:sz w:val="23"/>
          <w:szCs w:val="23"/>
        </w:rPr>
        <w:t>. 194-199, 233-235 ГПК РФ, мировой судья</w:t>
      </w:r>
    </w:p>
    <w:p w:rsidR="00A77B3E" w:rsidRPr="000E37D9" w:rsidP="000E37D9">
      <w:pPr>
        <w:jc w:val="both"/>
        <w:rPr>
          <w:sz w:val="23"/>
          <w:szCs w:val="23"/>
        </w:rPr>
      </w:pPr>
    </w:p>
    <w:p w:rsidR="00A77B3E" w:rsidRPr="000E37D9" w:rsidP="000E37D9">
      <w:pPr>
        <w:jc w:val="center"/>
        <w:rPr>
          <w:sz w:val="23"/>
          <w:szCs w:val="23"/>
        </w:rPr>
      </w:pPr>
      <w:r w:rsidRPr="000E37D9">
        <w:rPr>
          <w:sz w:val="23"/>
          <w:szCs w:val="23"/>
        </w:rPr>
        <w:t>РЕШИЛ:</w:t>
      </w:r>
    </w:p>
    <w:p w:rsidR="00A77B3E" w:rsidRPr="000E37D9" w:rsidP="000E37D9">
      <w:pPr>
        <w:jc w:val="both"/>
        <w:rPr>
          <w:sz w:val="23"/>
          <w:szCs w:val="23"/>
        </w:rPr>
      </w:pPr>
    </w:p>
    <w:p w:rsidR="00A77B3E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>Иск</w:t>
      </w:r>
      <w:r w:rsidRPr="000E37D9">
        <w:rPr>
          <w:sz w:val="23"/>
          <w:szCs w:val="23"/>
        </w:rPr>
        <w:t xml:space="preserve"> Прокуратуры Черноморского района Республики Крым в защиту интересов Российской Федерации, уполномоченный орган – Территориальный фонд обязательного медицинского страхования Республики Крым к </w:t>
      </w:r>
      <w:r w:rsidRPr="000E37D9">
        <w:rPr>
          <w:sz w:val="23"/>
          <w:szCs w:val="23"/>
        </w:rPr>
        <w:t>Голейному</w:t>
      </w:r>
      <w:r w:rsidRPr="000E37D9">
        <w:rPr>
          <w:sz w:val="23"/>
          <w:szCs w:val="23"/>
        </w:rPr>
        <w:t xml:space="preserve"> Н.И.</w:t>
      </w:r>
      <w:r w:rsidRPr="000E37D9">
        <w:rPr>
          <w:sz w:val="23"/>
          <w:szCs w:val="23"/>
        </w:rPr>
        <w:t xml:space="preserve"> о взыскании расходов на оказание мед</w:t>
      </w:r>
      <w:r w:rsidRPr="000E37D9">
        <w:rPr>
          <w:sz w:val="23"/>
          <w:szCs w:val="23"/>
        </w:rPr>
        <w:t>ицинской помощи – удовлетворить.</w:t>
      </w:r>
    </w:p>
    <w:p w:rsidR="00A77B3E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 xml:space="preserve">Взыскать с </w:t>
      </w:r>
      <w:r w:rsidRPr="000E37D9">
        <w:rPr>
          <w:sz w:val="23"/>
          <w:szCs w:val="23"/>
        </w:rPr>
        <w:t>Голейного</w:t>
      </w:r>
      <w:r w:rsidRPr="000E37D9">
        <w:rPr>
          <w:sz w:val="23"/>
          <w:szCs w:val="23"/>
        </w:rPr>
        <w:t xml:space="preserve"> Н.И.</w:t>
      </w:r>
      <w:r w:rsidRPr="000E37D9">
        <w:rPr>
          <w:sz w:val="23"/>
          <w:szCs w:val="23"/>
        </w:rPr>
        <w:t>, ПАСПОРТНЫЕ ДАННЫЕ</w:t>
      </w:r>
      <w:r w:rsidRPr="000E37D9">
        <w:rPr>
          <w:sz w:val="23"/>
          <w:szCs w:val="23"/>
        </w:rPr>
        <w:t>, в пользу Территориального фонда обязательного медицинского страхования Республики Крым, юридический адрес: АДРЕС</w:t>
      </w:r>
      <w:r w:rsidRPr="000E37D9">
        <w:rPr>
          <w:sz w:val="23"/>
          <w:szCs w:val="23"/>
        </w:rPr>
        <w:t xml:space="preserve"> (ТФОМС Р</w:t>
      </w:r>
      <w:r w:rsidRPr="000E37D9">
        <w:rPr>
          <w:sz w:val="23"/>
          <w:szCs w:val="23"/>
        </w:rPr>
        <w:t xml:space="preserve">К л/с 04755202290, ИНН: 9102009182, КПП: 910201001, </w:t>
      </w:r>
      <w:r w:rsidRPr="000E37D9">
        <w:rPr>
          <w:sz w:val="23"/>
          <w:szCs w:val="23"/>
        </w:rPr>
        <w:t>р</w:t>
      </w:r>
      <w:r w:rsidRPr="000E37D9">
        <w:rPr>
          <w:sz w:val="23"/>
          <w:szCs w:val="23"/>
        </w:rPr>
        <w:t xml:space="preserve">/с: 40101810335100010001 отделение Республика Крым, БИК 043510001, ОКТМО 35701000, КБК 395 1 16 10119 09 0000 140) расходы на оказание медицинской помощи в размере 38 667 (тридцать восемь тысяч шестьсот </w:t>
      </w:r>
      <w:r w:rsidRPr="000E37D9">
        <w:rPr>
          <w:sz w:val="23"/>
          <w:szCs w:val="23"/>
        </w:rPr>
        <w:t>шестьдесят семь) рублей 01 копейка.</w:t>
      </w:r>
    </w:p>
    <w:p w:rsidR="00A77B3E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 xml:space="preserve">Взыскать с </w:t>
      </w:r>
      <w:r w:rsidRPr="000E37D9">
        <w:rPr>
          <w:sz w:val="23"/>
          <w:szCs w:val="23"/>
        </w:rPr>
        <w:t>Голейного</w:t>
      </w:r>
      <w:r w:rsidRPr="000E37D9">
        <w:rPr>
          <w:sz w:val="23"/>
          <w:szCs w:val="23"/>
        </w:rPr>
        <w:t xml:space="preserve"> Н.И.</w:t>
      </w:r>
      <w:r w:rsidRPr="000E37D9">
        <w:rPr>
          <w:sz w:val="23"/>
          <w:szCs w:val="23"/>
        </w:rPr>
        <w:t>, ПАСПОРТНЫЕ ДАННЫЕ</w:t>
      </w:r>
      <w:r w:rsidRPr="000E37D9">
        <w:rPr>
          <w:sz w:val="23"/>
          <w:szCs w:val="23"/>
        </w:rPr>
        <w:t>, в доход местного бюджета государственную пошлину в размере 1 360 (одна тысяча триста шестьдесят) рублей 01 копейка.</w:t>
      </w:r>
    </w:p>
    <w:p w:rsidR="00A77B3E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>Мо</w:t>
      </w:r>
      <w:r w:rsidRPr="000E37D9">
        <w:rPr>
          <w:sz w:val="23"/>
          <w:szCs w:val="23"/>
        </w:rPr>
        <w:t>тивированное решение суда может быть изготовлено в течени</w:t>
      </w:r>
      <w:r w:rsidRPr="000E37D9">
        <w:rPr>
          <w:sz w:val="23"/>
          <w:szCs w:val="23"/>
        </w:rPr>
        <w:t>и</w:t>
      </w:r>
      <w:r w:rsidRPr="000E37D9">
        <w:rPr>
          <w:sz w:val="23"/>
          <w:szCs w:val="23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>Заявление о составлении мотивированного решения суда, может быть по</w:t>
      </w:r>
      <w:r w:rsidRPr="000E37D9">
        <w:rPr>
          <w:sz w:val="23"/>
          <w:szCs w:val="23"/>
        </w:rPr>
        <w:t>дано в течени</w:t>
      </w:r>
      <w:r w:rsidRPr="000E37D9">
        <w:rPr>
          <w:sz w:val="23"/>
          <w:szCs w:val="23"/>
        </w:rPr>
        <w:t>и</w:t>
      </w:r>
      <w:r w:rsidRPr="000E37D9">
        <w:rPr>
          <w:sz w:val="23"/>
          <w:szCs w:val="23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</w:t>
      </w:r>
      <w:r w:rsidRPr="000E37D9">
        <w:rPr>
          <w:sz w:val="23"/>
          <w:szCs w:val="23"/>
        </w:rPr>
        <w:t>ющие в деле, их представители не присутствовали в судебном заседании.</w:t>
      </w:r>
    </w:p>
    <w:p w:rsidR="00A77B3E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>Ответчиком заочное решение су</w:t>
      </w:r>
      <w:r w:rsidRPr="000E37D9">
        <w:rPr>
          <w:sz w:val="23"/>
          <w:szCs w:val="23"/>
        </w:rPr>
        <w:t xml:space="preserve">да может быть обжаловано </w:t>
      </w:r>
      <w:r w:rsidRPr="000E37D9">
        <w:rPr>
          <w:sz w:val="23"/>
          <w:szCs w:val="23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E37D9">
        <w:rPr>
          <w:sz w:val="23"/>
          <w:szCs w:val="23"/>
        </w:rPr>
        <w:t xml:space="preserve"> заявления об отмене этого решения суда.</w:t>
      </w:r>
    </w:p>
    <w:p w:rsidR="00A77B3E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>Иными лицами, участвующими в деле, а также лицами, которые не были привлечены к уч</w:t>
      </w:r>
      <w:r w:rsidRPr="000E37D9">
        <w:rPr>
          <w:sz w:val="23"/>
          <w:szCs w:val="23"/>
        </w:rPr>
        <w:t>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</w:t>
      </w:r>
      <w:r w:rsidRPr="000E37D9">
        <w:rPr>
          <w:sz w:val="23"/>
          <w:szCs w:val="23"/>
        </w:rPr>
        <w:t xml:space="preserve"> если такое заявление подано, - в течение</w:t>
      </w:r>
      <w:r w:rsidRPr="000E37D9">
        <w:rPr>
          <w:sz w:val="23"/>
          <w:szCs w:val="23"/>
        </w:rPr>
        <w:t xml:space="preserve"> одного месяца со дня вынесения определения суда об отказе в удовлетворении этого заявления.</w:t>
      </w:r>
    </w:p>
    <w:p w:rsidR="00A77B3E" w:rsidRPr="000E37D9" w:rsidP="000E37D9">
      <w:pPr>
        <w:jc w:val="both"/>
        <w:rPr>
          <w:sz w:val="23"/>
          <w:szCs w:val="23"/>
        </w:rPr>
      </w:pPr>
    </w:p>
    <w:p w:rsidR="00A77B3E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 xml:space="preserve">Мировой судья </w:t>
      </w:r>
      <w:r w:rsidRPr="000E37D9">
        <w:rPr>
          <w:sz w:val="23"/>
          <w:szCs w:val="23"/>
        </w:rPr>
        <w:tab/>
      </w:r>
      <w:r w:rsidRPr="000E37D9">
        <w:rPr>
          <w:sz w:val="23"/>
          <w:szCs w:val="23"/>
        </w:rPr>
        <w:tab/>
        <w:t xml:space="preserve">                </w:t>
      </w:r>
      <w:r w:rsidRPr="000E37D9">
        <w:rPr>
          <w:sz w:val="23"/>
          <w:szCs w:val="23"/>
        </w:rPr>
        <w:tab/>
      </w:r>
      <w:r w:rsidRPr="000E37D9">
        <w:rPr>
          <w:sz w:val="23"/>
          <w:szCs w:val="23"/>
        </w:rPr>
        <w:t xml:space="preserve"> подпись                         </w:t>
      </w:r>
      <w:r w:rsidRPr="000E37D9">
        <w:rPr>
          <w:sz w:val="23"/>
          <w:szCs w:val="23"/>
        </w:rPr>
        <w:tab/>
      </w:r>
      <w:r w:rsidRPr="000E37D9">
        <w:rPr>
          <w:sz w:val="23"/>
          <w:szCs w:val="23"/>
        </w:rPr>
        <w:t xml:space="preserve">   </w:t>
      </w:r>
      <w:r w:rsidRPr="000E37D9">
        <w:rPr>
          <w:sz w:val="23"/>
          <w:szCs w:val="23"/>
        </w:rPr>
        <w:tab/>
      </w:r>
      <w:r w:rsidRPr="000E37D9">
        <w:rPr>
          <w:sz w:val="23"/>
          <w:szCs w:val="23"/>
        </w:rPr>
        <w:t xml:space="preserve">И.В. Солодченко        </w:t>
      </w:r>
    </w:p>
    <w:p w:rsidR="00A77B3E" w:rsidRPr="000E37D9" w:rsidP="000E37D9">
      <w:pPr>
        <w:jc w:val="both"/>
        <w:rPr>
          <w:sz w:val="23"/>
          <w:szCs w:val="23"/>
        </w:rPr>
      </w:pPr>
    </w:p>
    <w:p w:rsidR="000E37D9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>ДЕПЕРСОНИФИКАЦИЮ</w:t>
      </w:r>
    </w:p>
    <w:p w:rsidR="000E37D9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 xml:space="preserve">Лингвистический контроль произвел </w:t>
      </w:r>
    </w:p>
    <w:p w:rsidR="000E37D9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>помощник судьи Димитрова О.С.______________</w:t>
      </w:r>
    </w:p>
    <w:p w:rsidR="000E37D9" w:rsidRPr="000E37D9" w:rsidP="000E37D9">
      <w:pPr>
        <w:tabs>
          <w:tab w:val="left" w:pos="4050"/>
        </w:tabs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>СОГЛАСОВАНО</w:t>
      </w:r>
      <w:r w:rsidRPr="000E37D9">
        <w:rPr>
          <w:sz w:val="23"/>
          <w:szCs w:val="23"/>
        </w:rPr>
        <w:tab/>
      </w:r>
    </w:p>
    <w:p w:rsidR="000E37D9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>Судья</w:t>
      </w:r>
      <w:r w:rsidRPr="000E37D9">
        <w:rPr>
          <w:sz w:val="23"/>
          <w:szCs w:val="23"/>
        </w:rPr>
        <w:tab/>
        <w:t>Солодченко И.В. ______________</w:t>
      </w:r>
      <w:r w:rsidRPr="000E37D9">
        <w:rPr>
          <w:sz w:val="23"/>
          <w:szCs w:val="23"/>
        </w:rPr>
        <w:tab/>
      </w:r>
      <w:r w:rsidRPr="000E37D9">
        <w:rPr>
          <w:sz w:val="23"/>
          <w:szCs w:val="23"/>
        </w:rPr>
        <w:tab/>
      </w:r>
      <w:r w:rsidRPr="000E37D9">
        <w:rPr>
          <w:sz w:val="23"/>
          <w:szCs w:val="23"/>
        </w:rPr>
        <w:tab/>
        <w:t xml:space="preserve">     </w:t>
      </w:r>
    </w:p>
    <w:p w:rsidR="000E37D9" w:rsidRPr="000E37D9" w:rsidP="000E37D9">
      <w:pPr>
        <w:ind w:firstLine="720"/>
        <w:jc w:val="both"/>
        <w:rPr>
          <w:sz w:val="23"/>
          <w:szCs w:val="23"/>
        </w:rPr>
      </w:pPr>
      <w:r w:rsidRPr="000E37D9">
        <w:rPr>
          <w:sz w:val="23"/>
          <w:szCs w:val="23"/>
        </w:rPr>
        <w:t xml:space="preserve">Дата: </w:t>
      </w:r>
      <w:r w:rsidRPr="000E37D9">
        <w:rPr>
          <w:sz w:val="23"/>
          <w:szCs w:val="23"/>
        </w:rPr>
        <w:t>20.10</w:t>
      </w:r>
      <w:r w:rsidRPr="000E37D9">
        <w:rPr>
          <w:sz w:val="23"/>
          <w:szCs w:val="23"/>
        </w:rPr>
        <w:t>.2022 года</w:t>
      </w:r>
    </w:p>
    <w:p w:rsidR="00A77B3E" w:rsidRPr="000E37D9" w:rsidP="000E37D9">
      <w:pPr>
        <w:jc w:val="both"/>
        <w:rPr>
          <w:sz w:val="23"/>
          <w:szCs w:val="23"/>
        </w:rPr>
      </w:pPr>
    </w:p>
    <w:sectPr w:rsidSect="000E37D9">
      <w:pgSz w:w="12240" w:h="15840"/>
      <w:pgMar w:top="568" w:right="61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D9"/>
    <w:rsid w:val="000E37D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