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6E7333" w14:paraId="781B5B06" w14:textId="2027F6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</w:t>
      </w:r>
      <w:r w:rsidR="00DA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</w:t>
      </w:r>
      <w:r w:rsidR="00377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DA2E84" w:rsidRPr="00886EE3" w:rsidP="006E7333" w14:paraId="609BC0C6" w14:textId="33A902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0094-01-202</w:t>
      </w:r>
      <w:r w:rsidR="00377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377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0026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77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7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876173" w:rsidRPr="00377521" w:rsidP="006E7333" w14:paraId="61D91AA9" w14:textId="6DD27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РЕШЕНИЕ</w:t>
      </w:r>
    </w:p>
    <w:p w:rsidR="003D0336" w:rsidRPr="00377521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именем Российской Федерации</w:t>
      </w:r>
    </w:p>
    <w:p w:rsidR="003D0336" w:rsidRPr="00377521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E3F7C" w:rsidRPr="00377521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377521" w:rsidP="00776133" w14:paraId="2E29CDB1" w14:textId="6CE8B944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377521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2024 года</w:t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377521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77521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77521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77521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>Ялта</w:t>
      </w:r>
    </w:p>
    <w:p w:rsidR="00377521" w:rsidRPr="00377521" w:rsidP="00377521" w14:paraId="15BBBC7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7521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 судебного участка № 94 Ялтинского судебного района (городской округ Ялта) Республики Крым Хачатурова А.Н., при помощнике Чернецкой А.Г.,</w:t>
      </w:r>
    </w:p>
    <w:p w:rsidR="00377521" w:rsidRPr="00377521" w:rsidP="00377521" w14:paraId="5E39E351" w14:textId="25561A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7521">
        <w:rPr>
          <w:rFonts w:ascii="Times New Roman" w:hAnsi="Times New Roman"/>
          <w:color w:val="000000"/>
          <w:sz w:val="26"/>
          <w:szCs w:val="26"/>
          <w:lang w:eastAsia="ru-RU"/>
        </w:rPr>
        <w:t>с участием ответчика – Винокурова Юрия Александровича, представителя ответчика – Андрущенко</w:t>
      </w:r>
      <w:r w:rsidRPr="00377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Ольги Анатольевны,</w:t>
      </w:r>
    </w:p>
    <w:p w:rsidR="00022359" w:rsidRPr="00377521" w:rsidP="006E7333" w14:paraId="2BF411F3" w14:textId="7CBEE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</w:t>
      </w:r>
      <w:r w:rsidRPr="00377521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овому заявлению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микрокредитная компания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Центрофинанс Групп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7521" w:rsidR="007A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Винокурову Юрию Александровчиу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7A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по договору займа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E3F7C" w:rsidRPr="00377521" w:rsidP="006E7333" w14:paraId="4D61655A" w14:textId="4912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</w:t>
      </w:r>
      <w:r w:rsidRPr="00377521" w:rsidR="00BB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 235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Российской Федерации,</w:t>
      </w:r>
    </w:p>
    <w:p w:rsidR="001E3F7C" w:rsidRPr="00377521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377521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E3F7C" w:rsidRPr="00377521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377521" w:rsidP="006E7333" w14:paraId="7380A541" w14:textId="53A85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микрокредитная компания «Центрофинанс Групп»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Винокурову Юрию Александровичу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денежных средств по договору займа</w:t>
      </w:r>
      <w:r w:rsidRPr="00377521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4C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3C7D" w:rsidRPr="00377521" w:rsidP="00377521" w14:paraId="00AC07D4" w14:textId="7C097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 Юрия Александровича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6584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77521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77521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377521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микрокредитная компания «Центрофинанс Групп» (ОГРН </w:t>
      </w:r>
      <w:r w:rsidR="0096584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77521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Pr="00377521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займа по договору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займа № </w:t>
      </w:r>
      <w:r w:rsidR="0096584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6 марта</w:t>
      </w:r>
      <w:r w:rsidRPr="00377521" w:rsidR="00105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377521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размере 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5000</w:t>
      </w:r>
      <w:r w:rsidRPr="00377521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77521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7521" w:rsidR="00703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 за пользование займом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с 06 марта 2023</w:t>
      </w:r>
      <w:r w:rsidRPr="00377521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D63D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77521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2 августа 2023 года </w:t>
      </w:r>
      <w:r w:rsidRPr="00377521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7400</w:t>
      </w:r>
      <w:r w:rsidRPr="00377521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377521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77521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7521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неустойку в размере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312,33</w:t>
      </w:r>
      <w:r w:rsidRPr="00377521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  <w:r w:rsidRPr="00377521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государственной пошлины в размере</w:t>
      </w:r>
      <w:r w:rsidRPr="00377521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521" w:rsidR="00377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563,73</w:t>
      </w:r>
      <w:r w:rsidRPr="00377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77521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377521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77521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всего взыскать </w:t>
      </w:r>
      <w:r w:rsidRPr="00377521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13276,06</w:t>
      </w:r>
      <w:r w:rsidRPr="00377521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77521" w:rsidR="00063A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7521" w:rsidRPr="00377521" w:rsidP="00377521" w14:paraId="1546A80A" w14:textId="7777777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hAnsi="Times New Roman" w:cs="Times New Roman"/>
          <w:sz w:val="26"/>
          <w:szCs w:val="26"/>
          <w:lang w:eastAsia="ru-RU"/>
        </w:rPr>
        <w:t>В остальной части иска - отказать.</w:t>
      </w:r>
      <w:r w:rsidRPr="00377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377521" w:rsidRPr="00377521" w:rsidP="00377521" w14:paraId="52A9429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521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377521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377521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377521" w:rsidRPr="00377521" w:rsidP="00377521" w14:paraId="426CE5E9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521">
        <w:rPr>
          <w:rFonts w:ascii="Times New Roman" w:hAnsi="Times New Roman" w:cs="Calibri"/>
          <w:sz w:val="26"/>
          <w:szCs w:val="26"/>
          <w:lang w:eastAsia="ru-RU"/>
        </w:rPr>
        <w:t>На решение суда может быть подана апелляционная жалоба в Ялтинский городской суд Республики Крым  в течение месяца со дня принятия решения в окончательной форме через мирового</w:t>
      </w:r>
      <w:r w:rsidRPr="00377521">
        <w:rPr>
          <w:rFonts w:ascii="Times New Roman" w:hAnsi="Times New Roman" w:cs="Calibri"/>
          <w:sz w:val="26"/>
          <w:szCs w:val="26"/>
          <w:lang w:eastAsia="ru-RU"/>
        </w:rPr>
        <w:t xml:space="preserve"> судью.</w:t>
      </w:r>
    </w:p>
    <w:p w:rsidR="000614E9" w:rsidRPr="00377521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4E9" w:rsidRPr="00377521" w:rsidP="000614E9" w14:paraId="68DC6EFE" w14:textId="4C33E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7521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77521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Хачатурова</w:t>
      </w:r>
    </w:p>
    <w:sectPr w:rsidSect="002A4936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21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320F1E"/>
    <w:rsid w:val="003556E0"/>
    <w:rsid w:val="003634FA"/>
    <w:rsid w:val="00377521"/>
    <w:rsid w:val="003801D5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6584F"/>
    <w:rsid w:val="009722AF"/>
    <w:rsid w:val="00A266E1"/>
    <w:rsid w:val="00A72C35"/>
    <w:rsid w:val="00AA0A56"/>
    <w:rsid w:val="00AA3EC4"/>
    <w:rsid w:val="00AA5F09"/>
    <w:rsid w:val="00AB36C1"/>
    <w:rsid w:val="00B179B6"/>
    <w:rsid w:val="00B70A34"/>
    <w:rsid w:val="00B76602"/>
    <w:rsid w:val="00BA3E88"/>
    <w:rsid w:val="00BB0B44"/>
    <w:rsid w:val="00CA1E6E"/>
    <w:rsid w:val="00CC13B2"/>
    <w:rsid w:val="00D601E5"/>
    <w:rsid w:val="00D63D03"/>
    <w:rsid w:val="00D85255"/>
    <w:rsid w:val="00DA2E84"/>
    <w:rsid w:val="00DE159B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