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016D5C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480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90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A2E84" w:rsidRPr="00886EE3" w:rsidP="006E7333" w14:paraId="609BC0C6" w14:textId="1284CB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0094-01-2022-000</w:t>
      </w:r>
      <w:r w:rsidR="00F90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998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90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0614E9" w:rsidP="006E733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ЗАОЧНОЕ РЕШЕНИЕ</w:t>
      </w:r>
    </w:p>
    <w:p w:rsidR="003D0336" w:rsidRPr="000614E9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0614E9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1E3F7C" w:rsidRPr="000614E9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F7C" w:rsidP="006E7333" w14:paraId="2E29CDB1" w14:textId="25F249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C72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</w:t>
      </w:r>
    </w:p>
    <w:p w:rsidR="00022359" w:rsidRPr="00022359" w:rsidP="00480358" w14:paraId="5BBA4F0E" w14:textId="2B33C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Бекенштейн Е.Л.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Дорошенко И.С.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6E7333" w14:paraId="2BF411F3" w14:textId="5DA8F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Фискального содействия субъектам предпринимательства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Алексееву Андрею Константиновичу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по договору займа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6E7333" w14:paraId="4D61655A" w14:textId="4912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Российской Федерации,</w:t>
      </w:r>
    </w:p>
    <w:p w:rsidR="001E3F7C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614E9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3F7C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7380A541" w14:textId="4EBA0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90EB9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«Центр Фискального содействия субъектам предпринимательства»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90EB9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Алексееву Андрею Константиновичу о взыскании денежных средств по договору 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0614E9" w:rsidRPr="000614E9" w:rsidP="00BC72D7" w14:paraId="05B3C0CF" w14:textId="6A7E5D2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C72D7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Андрея Константиновича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Pr="00BC72D7"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</w:t>
      </w:r>
      <w:r w:rsidRPr="00BC72D7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72D7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C72D7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«Центр Фискального содействия субъектам предпринимательства»</w:t>
      </w:r>
      <w:r w:rsidRPr="00BC72D7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BC72D7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нецелевого потребительского 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11500 руб. 00 коп., проценты за пользование суммой займа в размере 16250 руб.00 копеек, проценты за неправомерное удержание денежных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уклонение от их возврата в порядке ст. 395 ГР КФ в размере 589 рублей 49</w:t>
      </w:r>
      <w:r w:rsidRPr="00BC72D7" w:rsidR="002D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BC72D7" w:rsidR="002D6637">
        <w:rPr>
          <w:rFonts w:ascii="Times New Roman" w:hAnsi="Times New Roman"/>
          <w:sz w:val="28"/>
          <w:szCs w:val="28"/>
        </w:rPr>
        <w:t xml:space="preserve">сумму расходов </w:t>
      </w:r>
      <w:r w:rsidRPr="00BC72D7" w:rsidR="00BC72D7">
        <w:rPr>
          <w:rFonts w:ascii="Times New Roman" w:hAnsi="Times New Roman"/>
          <w:sz w:val="28"/>
          <w:szCs w:val="28"/>
        </w:rPr>
        <w:t>на оказание юридических услуг в размере 3</w:t>
      </w:r>
      <w:r w:rsidRPr="00BC72D7" w:rsidR="002D6637">
        <w:rPr>
          <w:rFonts w:ascii="Times New Roman" w:hAnsi="Times New Roman"/>
          <w:sz w:val="28"/>
          <w:szCs w:val="28"/>
        </w:rPr>
        <w:t xml:space="preserve">000,00 рублей, сумму расходов по оплате государственной пошлины в размере </w:t>
      </w:r>
      <w:r w:rsidRPr="00BC72D7" w:rsidR="00BC72D7">
        <w:rPr>
          <w:rFonts w:ascii="Times New Roman" w:hAnsi="Times New Roman"/>
          <w:sz w:val="28"/>
          <w:szCs w:val="28"/>
        </w:rPr>
        <w:t>1140,2</w:t>
      </w:r>
      <w:r w:rsidRPr="00BC72D7" w:rsidR="002D6637">
        <w:rPr>
          <w:rFonts w:ascii="Times New Roman" w:hAnsi="Times New Roman"/>
          <w:sz w:val="28"/>
          <w:szCs w:val="28"/>
        </w:rPr>
        <w:t>0 рублей</w:t>
      </w:r>
      <w:r w:rsidRPr="00BC72D7" w:rsidR="00BC72D7">
        <w:rPr>
          <w:rFonts w:ascii="Times New Roman" w:hAnsi="Times New Roman"/>
          <w:sz w:val="28"/>
          <w:szCs w:val="28"/>
        </w:rPr>
        <w:t xml:space="preserve">, а всего взыскать 32479руб.69 коп. </w:t>
      </w:r>
      <w:r w:rsidRPr="00BC72D7" w:rsidR="00BC72D7">
        <w:rPr>
          <w:rFonts w:ascii="Times New Roman" w:hAnsi="Times New Roman"/>
          <w:sz w:val="28"/>
          <w:szCs w:val="28"/>
        </w:rPr>
        <w:tab/>
      </w:r>
      <w:r w:rsidR="00BC72D7">
        <w:rPr>
          <w:rFonts w:ascii="Times New Roman" w:hAnsi="Times New Roman"/>
          <w:sz w:val="28"/>
          <w:szCs w:val="28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мотивированным решением суда по истечении пяти дней со дня поступления заявления мировому судье.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решения. 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Иными лицами, учас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Апелляционная жалоба подается в Ялтинский городской су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Республики Крым через мирового судью.</w:t>
      </w:r>
    </w:p>
    <w:p w:rsidR="000614E9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E9" w:rsidRPr="000614E9" w:rsidP="000614E9" w14:paraId="75877690" w14:textId="34978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Мировой судья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кенштейн</w:t>
      </w:r>
    </w:p>
    <w:p w:rsidR="000614E9" w:rsidRPr="000614E9" w:rsidP="000614E9" w14:paraId="68DC6E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25054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D6637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80358"/>
    <w:rsid w:val="004924DF"/>
    <w:rsid w:val="004C0DCC"/>
    <w:rsid w:val="00580201"/>
    <w:rsid w:val="005C0429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86EE3"/>
    <w:rsid w:val="008E383B"/>
    <w:rsid w:val="0091622E"/>
    <w:rsid w:val="0095001D"/>
    <w:rsid w:val="009722AF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BC72D7"/>
    <w:rsid w:val="00CA1E6E"/>
    <w:rsid w:val="00CC13B2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F601D1"/>
    <w:rsid w:val="00F90EB9"/>
    <w:rsid w:val="00FE4575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