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F96C52" w:rsidP="00F96C52" w14:paraId="781B5B06" w14:textId="23DC57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96C52" w:rsidR="0006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</w:t>
      </w:r>
      <w:r w:rsidRPr="00F96C52" w:rsidR="00DA2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96C52" w:rsidR="0006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4-</w:t>
      </w:r>
      <w:r w:rsidR="00B86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1166</w:t>
      </w:r>
      <w:r w:rsidRPr="00F96C52" w:rsidR="0006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F96C52" w:rsidR="004C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C6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DA2E84" w:rsidRPr="00F96C52" w:rsidP="00F96C52" w14:paraId="609BC0C6" w14:textId="1DE8A7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</w:p>
    <w:p w:rsidR="00876173" w:rsidRPr="00F96C52" w:rsidP="00F96C52" w14:paraId="61D91AA9" w14:textId="26139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ЗАОЧНОЕ </w:t>
      </w:r>
      <w:r w:rsidRPr="00F96C52" w:rsidR="000614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РЕШЕНИЕ</w:t>
      </w:r>
    </w:p>
    <w:p w:rsidR="003D0336" w:rsidRPr="00F96C52" w:rsidP="00F96C52" w14:paraId="60E0AD3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именем Российской Федерации</w:t>
      </w:r>
    </w:p>
    <w:p w:rsidR="003D0336" w:rsidRPr="00F96C52" w:rsidP="00F96C52" w14:paraId="26631A4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(резолютивная часть)</w:t>
      </w:r>
    </w:p>
    <w:p w:rsidR="001E3F7C" w:rsidRPr="00F96C52" w:rsidP="00F96C52" w14:paraId="2E29CDB1" w14:textId="60013006">
      <w:pPr>
        <w:spacing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 августа</w:t>
      </w:r>
      <w:r w:rsidR="005C63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</w:t>
      </w:r>
      <w:r w:rsidRPr="00F96C52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Pr="00F96C52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6C52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F96C52"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Pr="00F96C52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>Ялта</w:t>
      </w:r>
    </w:p>
    <w:p w:rsidR="00377521" w:rsidRPr="00F96C52" w:rsidP="00F96C52" w14:paraId="15BBBC77" w14:textId="482BE8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F96C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Мировой судья  судебного участка № 94 Ялтинского судебного района (городской округ Ялта) Республики Крым Хачатурова А.Н., </w:t>
      </w:r>
      <w:r w:rsidRPr="00BA5F1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при </w:t>
      </w:r>
      <w:r w:rsidR="00517F3C">
        <w:rPr>
          <w:rFonts w:ascii="Times New Roman" w:hAnsi="Times New Roman"/>
          <w:color w:val="000000"/>
          <w:sz w:val="25"/>
          <w:szCs w:val="25"/>
          <w:lang w:eastAsia="ru-RU"/>
        </w:rPr>
        <w:t>администраторе судебного участка Старостиной Е.Ю.,</w:t>
      </w:r>
    </w:p>
    <w:p w:rsidR="0047365B" w:rsidRPr="00F96C52" w:rsidP="0047365B" w14:paraId="40321744" w14:textId="2690F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заседании гражданское дело по иск</w:t>
      </w:r>
      <w:r w:rsidRPr="00F96C52" w:rsidR="008E383B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овому заявлению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5C63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F46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участием третьего лица, не заявляющего самостоятельных требований относительно предмета спора ***,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д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енежных средств по договору займа,</w:t>
      </w:r>
    </w:p>
    <w:p w:rsidR="001E3F7C" w:rsidRPr="00F96C52" w:rsidP="00F96C52" w14:paraId="4D61655A" w14:textId="6B87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уководствуясь ст. ст. </w:t>
      </w:r>
      <w:r w:rsidRPr="00F96C52" w:rsidR="00BB0B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98, 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>194-199</w:t>
      </w:r>
      <w:r w:rsidRPr="00F96C52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>, 235</w:t>
      </w:r>
      <w:r w:rsidRPr="00F96C52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ГПК Российской Федерации,</w:t>
      </w:r>
    </w:p>
    <w:p w:rsidR="001E3F7C" w:rsidRPr="00F96C52" w:rsidP="00F96C52" w14:paraId="2C7A11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3F7C" w:rsidRPr="00F96C52" w:rsidP="00F96C52" w14:paraId="620C9298" w14:textId="19EF0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1E3F7C" w:rsidRPr="00F96C52" w:rsidP="00F96C52" w14:paraId="1760B1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3F7C" w:rsidRPr="00F96C52" w:rsidP="00F96C52" w14:paraId="7380A541" w14:textId="56672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4736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4736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4058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480358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денежных средств по договору займа</w:t>
      </w:r>
      <w:r w:rsidRPr="00F96C52" w:rsidR="008E38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4C0DCC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F96C52" w:rsid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Pr="00F96C52" w:rsidR="0037752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E7B1C" w:rsidP="0047365B" w14:paraId="03B67C9D" w14:textId="61AD1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4736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954C8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96C52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B766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(ОГРН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F96C52" w:rsidR="00B766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405821">
        <w:rPr>
          <w:rFonts w:ascii="Times New Roman" w:eastAsia="Times New Roman" w:hAnsi="Times New Roman" w:cs="Times New Roman"/>
          <w:sz w:val="25"/>
          <w:szCs w:val="25"/>
          <w:lang w:eastAsia="ru-RU"/>
        </w:rPr>
        <w:t>задолженность</w:t>
      </w:r>
      <w:r w:rsidRPr="00F96C52" w:rsidR="00B766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договору </w:t>
      </w:r>
      <w:r w:rsidR="006242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займа </w:t>
      </w:r>
      <w:r w:rsidRPr="00F96C52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6C52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3F2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736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за период с 18 августа 2021 года по 15 января 2022 года в размере 37500 (тридцать семь тысяч пятьсот) руб., </w:t>
      </w:r>
      <w:r w:rsidR="00A749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судебные расходы по уплате государственной пошлины в размере 4000 </w:t>
      </w:r>
      <w:r w:rsidR="00954C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(четыре тысячи) </w:t>
      </w:r>
      <w:r w:rsidR="00A74939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</w:t>
      </w:r>
      <w:r w:rsidR="00954C8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749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всего  взыскать </w:t>
      </w:r>
      <w:r w:rsidR="00405821">
        <w:rPr>
          <w:rFonts w:ascii="Times New Roman" w:eastAsia="Times New Roman" w:hAnsi="Times New Roman" w:cs="Times New Roman"/>
          <w:sz w:val="25"/>
          <w:szCs w:val="25"/>
          <w:lang w:eastAsia="ru-RU"/>
        </w:rPr>
        <w:t>415</w:t>
      </w:r>
      <w:r w:rsidR="0047365B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05821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954C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(сорок одна тысяча пятьсот) руб. </w:t>
      </w:r>
    </w:p>
    <w:p w:rsidR="00F96C52" w:rsidRPr="00F96C52" w:rsidP="00F96C52" w14:paraId="0A0ECB84" w14:textId="27DCB7C1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Разъяснить сторонам, что мировой судья может не составлять мотивированное решение суда по рассмотренному им де</w:t>
      </w:r>
      <w:r w:rsidRPr="00F96C52">
        <w:rPr>
          <w:rFonts w:ascii="Times New Roman" w:hAnsi="Times New Roman"/>
          <w:sz w:val="25"/>
          <w:szCs w:val="25"/>
        </w:rPr>
        <w:t xml:space="preserve">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</w:t>
      </w:r>
      <w:r w:rsidRPr="00F96C52">
        <w:rPr>
          <w:rFonts w:ascii="Times New Roman" w:hAnsi="Times New Roman"/>
          <w:sz w:val="25"/>
          <w:szCs w:val="25"/>
        </w:rPr>
        <w:t xml:space="preserve">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="00A74939">
        <w:rPr>
          <w:rFonts w:ascii="Times New Roman" w:hAnsi="Times New Roman"/>
          <w:sz w:val="25"/>
          <w:szCs w:val="25"/>
        </w:rPr>
        <w:t>десят</w:t>
      </w:r>
      <w:r w:rsidRPr="00F96C52">
        <w:rPr>
          <w:rFonts w:ascii="Times New Roman" w:hAnsi="Times New Roman"/>
          <w:sz w:val="25"/>
          <w:szCs w:val="25"/>
        </w:rPr>
        <w:t xml:space="preserve">и дней со дня поступления заявления мировому судье. </w:t>
      </w:r>
    </w:p>
    <w:p w:rsidR="00F96C52" w:rsidRPr="00F96C52" w:rsidP="00F96C52" w14:paraId="74A230E9" w14:textId="7777777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 xml:space="preserve">Ответчик вправе подать в </w:t>
      </w:r>
      <w:r w:rsidRPr="00F96C52">
        <w:rPr>
          <w:rFonts w:ascii="Times New Roman" w:hAnsi="Times New Roman"/>
          <w:sz w:val="25"/>
          <w:szCs w:val="25"/>
        </w:rPr>
        <w:t>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6C52" w:rsidRPr="00F96C52" w:rsidP="00F96C52" w14:paraId="0D3B5010" w14:textId="7777777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Ответчиком заочное решение суда может быть обжаловано в апелляционном порядке в Ялтинский городской суд Республики Крым в те</w:t>
      </w:r>
      <w:r w:rsidRPr="00F96C52">
        <w:rPr>
          <w:rFonts w:ascii="Times New Roman" w:hAnsi="Times New Roman"/>
          <w:sz w:val="25"/>
          <w:szCs w:val="25"/>
        </w:rPr>
        <w:t>чение одного месяца со дня вынесения определения суда об отказе в удовлетворении заявления об отмене этого решения суда.</w:t>
      </w:r>
    </w:p>
    <w:p w:rsidR="00F96C52" w:rsidRPr="00F96C52" w:rsidP="00F96C52" w14:paraId="377B1B34" w14:textId="7777777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F96C52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</w:t>
      </w:r>
      <w:r w:rsidRPr="00F96C52">
        <w:rPr>
          <w:rFonts w:ascii="Times New Roman" w:hAnsi="Times New Roman"/>
          <w:sz w:val="25"/>
          <w:szCs w:val="25"/>
        </w:rPr>
        <w:t>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случае, если такое</w:t>
      </w:r>
      <w:r w:rsidRPr="00F96C52">
        <w:rPr>
          <w:rFonts w:ascii="Times New Roman" w:hAnsi="Times New Roman"/>
          <w:sz w:val="25"/>
          <w:szCs w:val="25"/>
        </w:rPr>
        <w:t xml:space="preserve"> заявление подано, - в течение одного месяца со дня вынесения определения суда об отказе в удовлетворении этого заявления.</w:t>
      </w:r>
    </w:p>
    <w:p w:rsidR="000614E9" w:rsidRPr="00F96C52" w:rsidP="00F96C52" w14:paraId="346C5C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96C52" w:rsidRPr="00F96C52" w14:paraId="0D3E3413" w14:textId="533FF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6C52" w:rsidR="00122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F96C52" w:rsidR="003775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F96C52" w:rsidR="00122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6C52" w:rsidR="00122ACD">
        <w:rPr>
          <w:rFonts w:ascii="Times New Roman" w:eastAsia="Times New Roman" w:hAnsi="Times New Roman" w:cs="Times New Roman"/>
          <w:sz w:val="25"/>
          <w:szCs w:val="25"/>
          <w:lang w:eastAsia="ru-RU"/>
        </w:rPr>
        <w:t>А.Н. Хачатурова</w:t>
      </w:r>
    </w:p>
    <w:sectPr w:rsidSect="00F93239">
      <w:footerReference w:type="default" r:id="rId4"/>
      <w:pgSz w:w="11906" w:h="16838"/>
      <w:pgMar w:top="567" w:right="851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2035052"/>
      <w:docPartObj>
        <w:docPartGallery w:val="Page Numbers (Bottom of Page)"/>
        <w:docPartUnique/>
      </w:docPartObj>
    </w:sdtPr>
    <w:sdtContent>
      <w:p w:rsidR="001F0255" w14:paraId="393E50F9" w14:textId="11B845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239">
          <w:rPr>
            <w:noProof/>
          </w:rPr>
          <w:t>2</w:t>
        </w:r>
        <w:r>
          <w:fldChar w:fldCharType="end"/>
        </w:r>
      </w:p>
    </w:sdtContent>
  </w:sdt>
  <w:p w:rsidR="001F0255" w14:paraId="7A70EB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1C6F"/>
    <w:rsid w:val="00022359"/>
    <w:rsid w:val="0003777E"/>
    <w:rsid w:val="000614E9"/>
    <w:rsid w:val="00063AF0"/>
    <w:rsid w:val="00081236"/>
    <w:rsid w:val="000A5E0E"/>
    <w:rsid w:val="000B1EAF"/>
    <w:rsid w:val="000B2C8F"/>
    <w:rsid w:val="000E4E16"/>
    <w:rsid w:val="00105766"/>
    <w:rsid w:val="00105E5A"/>
    <w:rsid w:val="00122ACD"/>
    <w:rsid w:val="00125054"/>
    <w:rsid w:val="001704A5"/>
    <w:rsid w:val="001B09B5"/>
    <w:rsid w:val="001B4762"/>
    <w:rsid w:val="001D3F64"/>
    <w:rsid w:val="001E3F7C"/>
    <w:rsid w:val="001F0255"/>
    <w:rsid w:val="00203C7D"/>
    <w:rsid w:val="00221C36"/>
    <w:rsid w:val="002241DB"/>
    <w:rsid w:val="00235777"/>
    <w:rsid w:val="00246D78"/>
    <w:rsid w:val="002606BD"/>
    <w:rsid w:val="002A4936"/>
    <w:rsid w:val="002E2F04"/>
    <w:rsid w:val="002E7B1C"/>
    <w:rsid w:val="00310840"/>
    <w:rsid w:val="00320F1E"/>
    <w:rsid w:val="003556E0"/>
    <w:rsid w:val="003634FA"/>
    <w:rsid w:val="00377521"/>
    <w:rsid w:val="003801D5"/>
    <w:rsid w:val="003B1278"/>
    <w:rsid w:val="003C1DF8"/>
    <w:rsid w:val="003D0336"/>
    <w:rsid w:val="003F2112"/>
    <w:rsid w:val="00405821"/>
    <w:rsid w:val="0042090C"/>
    <w:rsid w:val="004253C4"/>
    <w:rsid w:val="00430789"/>
    <w:rsid w:val="0044726F"/>
    <w:rsid w:val="0047365B"/>
    <w:rsid w:val="00480358"/>
    <w:rsid w:val="004C0DCC"/>
    <w:rsid w:val="004E7D83"/>
    <w:rsid w:val="00517F3C"/>
    <w:rsid w:val="00580201"/>
    <w:rsid w:val="005C0429"/>
    <w:rsid w:val="005C635C"/>
    <w:rsid w:val="006242B3"/>
    <w:rsid w:val="00684E6B"/>
    <w:rsid w:val="00696D44"/>
    <w:rsid w:val="00697434"/>
    <w:rsid w:val="006A6BDA"/>
    <w:rsid w:val="006C5FEE"/>
    <w:rsid w:val="006E7333"/>
    <w:rsid w:val="006F46A0"/>
    <w:rsid w:val="00703210"/>
    <w:rsid w:val="00743680"/>
    <w:rsid w:val="007520B3"/>
    <w:rsid w:val="00776133"/>
    <w:rsid w:val="00780793"/>
    <w:rsid w:val="00782A54"/>
    <w:rsid w:val="007A5A8B"/>
    <w:rsid w:val="007A7BE3"/>
    <w:rsid w:val="007E7CCD"/>
    <w:rsid w:val="008335EA"/>
    <w:rsid w:val="0085319E"/>
    <w:rsid w:val="00876173"/>
    <w:rsid w:val="00886EE3"/>
    <w:rsid w:val="008C6E49"/>
    <w:rsid w:val="008E383B"/>
    <w:rsid w:val="0091622E"/>
    <w:rsid w:val="0095001D"/>
    <w:rsid w:val="00954C82"/>
    <w:rsid w:val="00964EC9"/>
    <w:rsid w:val="009722AF"/>
    <w:rsid w:val="00976913"/>
    <w:rsid w:val="00A266E1"/>
    <w:rsid w:val="00A72C35"/>
    <w:rsid w:val="00A74939"/>
    <w:rsid w:val="00A8522D"/>
    <w:rsid w:val="00AA0A56"/>
    <w:rsid w:val="00AA3EC4"/>
    <w:rsid w:val="00AA5F09"/>
    <w:rsid w:val="00AB36C1"/>
    <w:rsid w:val="00AC768C"/>
    <w:rsid w:val="00B70A34"/>
    <w:rsid w:val="00B76602"/>
    <w:rsid w:val="00B848D2"/>
    <w:rsid w:val="00B86685"/>
    <w:rsid w:val="00BA3E88"/>
    <w:rsid w:val="00BA5F11"/>
    <w:rsid w:val="00BB0B44"/>
    <w:rsid w:val="00BD3D3D"/>
    <w:rsid w:val="00CA1E6E"/>
    <w:rsid w:val="00CC13B2"/>
    <w:rsid w:val="00CD27CE"/>
    <w:rsid w:val="00D34176"/>
    <w:rsid w:val="00D601E5"/>
    <w:rsid w:val="00D63D03"/>
    <w:rsid w:val="00D85255"/>
    <w:rsid w:val="00DA2E84"/>
    <w:rsid w:val="00DE159B"/>
    <w:rsid w:val="00DE37A5"/>
    <w:rsid w:val="00E04034"/>
    <w:rsid w:val="00E46842"/>
    <w:rsid w:val="00E60B83"/>
    <w:rsid w:val="00E96834"/>
    <w:rsid w:val="00EA2868"/>
    <w:rsid w:val="00F601D1"/>
    <w:rsid w:val="00F93239"/>
    <w:rsid w:val="00F96C52"/>
    <w:rsid w:val="00FB31CF"/>
    <w:rsid w:val="00FD479C"/>
    <w:rsid w:val="00FE347B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F0255"/>
  </w:style>
  <w:style w:type="paragraph" w:styleId="Footer">
    <w:name w:val="footer"/>
    <w:basedOn w:val="Normal"/>
    <w:link w:val="a1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0255"/>
  </w:style>
  <w:style w:type="paragraph" w:customStyle="1" w:styleId="a2">
    <w:name w:val="Знак Знак Знак"/>
    <w:basedOn w:val="Normal"/>
    <w:uiPriority w:val="99"/>
    <w:rsid w:val="0037752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"/>
    <w:uiPriority w:val="99"/>
    <w:rsid w:val="00377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377521"/>
    <w:rPr>
      <w:rFonts w:ascii="Courier New" w:eastAsia="SimSun" w:hAnsi="Courier New" w:cs="Courier New"/>
      <w:sz w:val="20"/>
      <w:szCs w:val="20"/>
      <w:lang w:eastAsia="zh-CN"/>
    </w:rPr>
  </w:style>
  <w:style w:type="paragraph" w:styleId="NoSpacing">
    <w:name w:val="No Spacing"/>
    <w:uiPriority w:val="99"/>
    <w:qFormat/>
    <w:rsid w:val="00F96C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