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Дело №2/0013/95/2018</w:t>
      </w:r>
    </w:p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 xml:space="preserve">10 января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/>
    <w:p w:rsidR="00A77B3E">
      <w:r>
        <w:t xml:space="preserve">Суд, в составе мирового судьи судебного участка №95 Ялтинского судебного района (городской адрес) адрес Казаченко Ю.Н., при секретаре </w:t>
      </w:r>
      <w:r>
        <w:t>Грыченюк</w:t>
      </w:r>
      <w:r>
        <w:t xml:space="preserve"> В.И., с участием представителя истица – </w:t>
      </w:r>
      <w:r>
        <w:t>фио</w:t>
      </w:r>
      <w:r>
        <w:t xml:space="preserve">, ответчика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</w:t>
      </w:r>
      <w:r>
        <w:t xml:space="preserve"> дело по иску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водоотведению,</w:t>
      </w:r>
    </w:p>
    <w:p w:rsidR="00A77B3E">
      <w:r>
        <w:t>руководствуясь ст.ст.196-199 Гражданского процессуального кодекса Российской Ф</w:t>
      </w:r>
      <w:r>
        <w:t>едерации,</w:t>
      </w:r>
    </w:p>
    <w:p w:rsidR="00A77B3E">
      <w:r>
        <w:t>РЕШИЛ:</w:t>
      </w:r>
    </w:p>
    <w:p w:rsidR="00A77B3E"/>
    <w:p w:rsidR="00A77B3E">
      <w:r>
        <w:t xml:space="preserve">Исковые требования Государственного унитарного предприятия Республики Крым «Водоканал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 – удовлетворить частично. </w:t>
      </w:r>
    </w:p>
    <w:p w:rsidR="00A77B3E">
      <w:r>
        <w:t xml:space="preserve">Взыскать с </w:t>
      </w:r>
      <w:r>
        <w:t>фио</w:t>
      </w:r>
      <w:r>
        <w:t xml:space="preserve"> в пользу Госуд</w:t>
      </w:r>
      <w:r>
        <w:t xml:space="preserve">арственного унитарного предприятия Республики Крым «Водоканал Южного берега Крыма» ( р/с 40602810340010000033 в ПАО Банк «РНКБ» адрес, БИК 043510607, КПП 910301001, </w:t>
      </w:r>
      <w:r>
        <w:t>корр.счет</w:t>
      </w:r>
      <w:r>
        <w:t xml:space="preserve"> 30101810335100000607) задолженность за услуги водоснабжения и водоотведения за пе</w:t>
      </w:r>
      <w:r>
        <w:t>риод с февраля 2014 года по 18 января 2017 года в размере 108 рублей 71 копейки, государственную пошлину в размере 400 рублей, а всего 508 рублей 71 копейку.</w:t>
      </w:r>
    </w:p>
    <w:p w:rsidR="00A77B3E">
      <w:r>
        <w:t>В удовлетворении исковых требований Государственного унитарного предприятия Республики Крым «Водок</w:t>
      </w:r>
      <w:r>
        <w:t xml:space="preserve">анал Южного берега Крыма» к </w:t>
      </w:r>
      <w:r>
        <w:t>фио</w:t>
      </w:r>
      <w:r>
        <w:t xml:space="preserve"> о взыскании задолженности за услуги по водоснабжению и водоотведению за период с 01 мая 2010 года по январь 2014 года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</w:t>
      </w:r>
      <w:r>
        <w:t>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</w:t>
      </w:r>
      <w:r>
        <w:t xml:space="preserve">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77B3E">
      <w:r>
        <w:t>Решение может</w:t>
      </w:r>
      <w:r>
        <w:t xml:space="preserve">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адрес через мирового судью.</w:t>
      </w:r>
    </w:p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55"/>
    <w:rsid w:val="00A77B3E"/>
    <w:rsid w:val="00E67A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