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29C" w:rsidRPr="008F7EDB" w:rsidP="009F729C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 w:rsidRPr="008F7EDB">
        <w:rPr>
          <w:rFonts w:ascii="Times New Roman" w:hAnsi="Times New Roman"/>
          <w:sz w:val="28"/>
          <w:szCs w:val="28"/>
        </w:rPr>
        <w:t>Дело № 2-</w:t>
      </w:r>
      <w:r w:rsidRPr="008F7EDB" w:rsidR="00D01B31">
        <w:rPr>
          <w:rFonts w:ascii="Times New Roman" w:hAnsi="Times New Roman"/>
          <w:sz w:val="28"/>
          <w:szCs w:val="28"/>
        </w:rPr>
        <w:t>95</w:t>
      </w:r>
      <w:r w:rsidRPr="008F7EDB">
        <w:rPr>
          <w:rFonts w:ascii="Times New Roman" w:hAnsi="Times New Roman"/>
          <w:sz w:val="28"/>
          <w:szCs w:val="28"/>
        </w:rPr>
        <w:t>-</w:t>
      </w:r>
      <w:r w:rsidRPr="008F7EDB" w:rsidR="008F7EDB">
        <w:rPr>
          <w:rFonts w:ascii="Times New Roman" w:hAnsi="Times New Roman"/>
          <w:sz w:val="28"/>
          <w:szCs w:val="28"/>
        </w:rPr>
        <w:t>36</w:t>
      </w:r>
      <w:r w:rsidRPr="008F7EDB">
        <w:rPr>
          <w:rFonts w:ascii="Times New Roman" w:hAnsi="Times New Roman"/>
          <w:sz w:val="28"/>
          <w:szCs w:val="28"/>
        </w:rPr>
        <w:t>/</w:t>
      </w:r>
      <w:r w:rsidRPr="008F7EDB" w:rsidR="00D01B31">
        <w:rPr>
          <w:rFonts w:ascii="Times New Roman" w:hAnsi="Times New Roman"/>
          <w:sz w:val="28"/>
          <w:szCs w:val="28"/>
        </w:rPr>
        <w:t>2024</w:t>
      </w:r>
    </w:p>
    <w:p w:rsidR="00EA064D" w:rsidRPr="008F7EDB" w:rsidP="009F729C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 w:rsidRPr="008F7EDB">
        <w:rPr>
          <w:rFonts w:ascii="Times New Roman" w:hAnsi="Times New Roman"/>
          <w:sz w:val="28"/>
          <w:szCs w:val="28"/>
        </w:rPr>
        <w:t>91</w:t>
      </w:r>
      <w:r w:rsidRPr="008F7EDB">
        <w:rPr>
          <w:rFonts w:ascii="Times New Roman" w:hAnsi="Times New Roman"/>
          <w:sz w:val="28"/>
          <w:szCs w:val="28"/>
          <w:lang w:val="en-US"/>
        </w:rPr>
        <w:t>ms</w:t>
      </w:r>
      <w:r w:rsidRPr="008F7EDB">
        <w:rPr>
          <w:rFonts w:ascii="Times New Roman" w:hAnsi="Times New Roman"/>
          <w:sz w:val="28"/>
          <w:szCs w:val="28"/>
        </w:rPr>
        <w:t>0</w:t>
      </w:r>
      <w:r w:rsidRPr="008F7EDB" w:rsidR="00D01B31">
        <w:rPr>
          <w:rFonts w:ascii="Times New Roman" w:hAnsi="Times New Roman"/>
          <w:sz w:val="28"/>
          <w:szCs w:val="28"/>
        </w:rPr>
        <w:t>095</w:t>
      </w:r>
      <w:r w:rsidRPr="008F7EDB">
        <w:rPr>
          <w:rFonts w:ascii="Times New Roman" w:hAnsi="Times New Roman"/>
          <w:sz w:val="28"/>
          <w:szCs w:val="28"/>
        </w:rPr>
        <w:t>-</w:t>
      </w:r>
      <w:r w:rsidRPr="008F7EDB" w:rsidR="00573E22">
        <w:rPr>
          <w:rFonts w:ascii="Times New Roman" w:hAnsi="Times New Roman"/>
          <w:sz w:val="28"/>
          <w:szCs w:val="28"/>
        </w:rPr>
        <w:t>01</w:t>
      </w:r>
      <w:r w:rsidRPr="008F7EDB">
        <w:rPr>
          <w:rFonts w:ascii="Times New Roman" w:hAnsi="Times New Roman"/>
          <w:sz w:val="28"/>
          <w:szCs w:val="28"/>
        </w:rPr>
        <w:t>-</w:t>
      </w:r>
      <w:r w:rsidRPr="008F7EDB" w:rsidR="008F7EDB">
        <w:rPr>
          <w:rFonts w:ascii="Times New Roman" w:hAnsi="Times New Roman"/>
          <w:sz w:val="28"/>
          <w:szCs w:val="28"/>
        </w:rPr>
        <w:t>2024</w:t>
      </w:r>
      <w:r w:rsidRPr="008F7EDB">
        <w:rPr>
          <w:rFonts w:ascii="Times New Roman" w:hAnsi="Times New Roman"/>
          <w:sz w:val="28"/>
          <w:szCs w:val="28"/>
        </w:rPr>
        <w:t>-00</w:t>
      </w:r>
      <w:r w:rsidRPr="008F7EDB" w:rsidR="008F7EDB">
        <w:rPr>
          <w:rFonts w:ascii="Times New Roman" w:hAnsi="Times New Roman"/>
          <w:sz w:val="28"/>
          <w:szCs w:val="28"/>
        </w:rPr>
        <w:t>0026</w:t>
      </w:r>
      <w:r w:rsidRPr="008F7EDB">
        <w:rPr>
          <w:rFonts w:ascii="Times New Roman" w:hAnsi="Times New Roman"/>
          <w:sz w:val="28"/>
          <w:szCs w:val="28"/>
        </w:rPr>
        <w:t>-</w:t>
      </w:r>
      <w:r w:rsidRPr="008F7EDB" w:rsidR="008F7EDB">
        <w:rPr>
          <w:rFonts w:ascii="Times New Roman" w:hAnsi="Times New Roman"/>
          <w:sz w:val="28"/>
          <w:szCs w:val="28"/>
        </w:rPr>
        <w:t>91</w:t>
      </w:r>
    </w:p>
    <w:p w:rsidR="008918F4" w:rsidRPr="008F7EDB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8F7EDB">
        <w:rPr>
          <w:rFonts w:ascii="Times New Roman" w:hAnsi="Times New Roman"/>
          <w:sz w:val="28"/>
          <w:szCs w:val="28"/>
        </w:rPr>
        <w:t>Решение</w:t>
      </w:r>
    </w:p>
    <w:p w:rsidR="008918F4" w:rsidRPr="008F7EDB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8F7EDB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5E5A77" w:rsidRPr="008F7EDB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8F7EDB">
        <w:rPr>
          <w:rFonts w:ascii="Times New Roman" w:hAnsi="Times New Roman"/>
          <w:sz w:val="28"/>
          <w:szCs w:val="28"/>
        </w:rPr>
        <w:t>(резолютивная часть)</w:t>
      </w:r>
    </w:p>
    <w:p w:rsidR="008918F4" w:rsidRPr="008F7EDB" w:rsidP="00BE64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EDB">
        <w:rPr>
          <w:rFonts w:ascii="Times New Roman" w:hAnsi="Times New Roman"/>
          <w:sz w:val="28"/>
          <w:szCs w:val="28"/>
        </w:rPr>
        <w:t>07</w:t>
      </w:r>
      <w:r w:rsidRPr="008F7EDB" w:rsidR="0082563B">
        <w:rPr>
          <w:rFonts w:ascii="Times New Roman" w:hAnsi="Times New Roman"/>
          <w:sz w:val="28"/>
          <w:szCs w:val="28"/>
        </w:rPr>
        <w:t xml:space="preserve"> февраля</w:t>
      </w:r>
      <w:r w:rsidRPr="008F7EDB" w:rsidR="00D01B3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8F7EDB" w:rsidR="00616713">
        <w:rPr>
          <w:rFonts w:ascii="Times New Roman" w:hAnsi="Times New Roman"/>
          <w:sz w:val="28"/>
          <w:szCs w:val="28"/>
        </w:rPr>
        <w:tab/>
      </w:r>
      <w:r w:rsidRPr="008F7EDB" w:rsidR="00616713">
        <w:rPr>
          <w:rFonts w:ascii="Times New Roman" w:hAnsi="Times New Roman"/>
          <w:sz w:val="28"/>
          <w:szCs w:val="28"/>
        </w:rPr>
        <w:tab/>
      </w:r>
      <w:r w:rsidRPr="008F7EDB" w:rsidR="00573E2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F7EDB" w:rsidR="00573E22">
        <w:rPr>
          <w:rFonts w:ascii="Times New Roman" w:hAnsi="Times New Roman"/>
          <w:sz w:val="28"/>
          <w:szCs w:val="28"/>
        </w:rPr>
        <w:t xml:space="preserve"> </w:t>
      </w:r>
      <w:r w:rsidRPr="008F7EDB">
        <w:rPr>
          <w:rFonts w:ascii="Times New Roman" w:hAnsi="Times New Roman"/>
          <w:sz w:val="28"/>
          <w:szCs w:val="28"/>
        </w:rPr>
        <w:t>г. Ялта</w:t>
      </w:r>
    </w:p>
    <w:p w:rsidR="008918F4" w:rsidRPr="008F7EDB" w:rsidP="00BE64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2FEB" w:rsidRPr="008F7EDB" w:rsidP="00D52FE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7EDB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 судебного участка №</w:t>
      </w:r>
      <w:r w:rsidRPr="008F7EDB" w:rsidR="00D434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7EDB" w:rsidR="00B209A2">
        <w:rPr>
          <w:rFonts w:ascii="Times New Roman" w:hAnsi="Times New Roman"/>
          <w:color w:val="000000"/>
          <w:sz w:val="28"/>
          <w:szCs w:val="28"/>
          <w:lang w:eastAsia="ru-RU"/>
        </w:rPr>
        <w:t>95</w:t>
      </w:r>
      <w:r w:rsidRPr="008F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Ялтинского судебного района (городской округ Ялта) </w:t>
      </w:r>
      <w:r w:rsidRPr="008F7EDB" w:rsidR="008D2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Республики Крым </w:t>
      </w:r>
      <w:r w:rsidRPr="008F7EDB" w:rsidR="00D01B31">
        <w:rPr>
          <w:rFonts w:ascii="Times New Roman" w:hAnsi="Times New Roman"/>
          <w:color w:val="000000"/>
          <w:sz w:val="28"/>
          <w:szCs w:val="28"/>
          <w:lang w:eastAsia="ru-RU"/>
        </w:rPr>
        <w:t>Юдакова А.Ш.</w:t>
      </w:r>
      <w:r w:rsidRPr="008F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при помощнике судьи </w:t>
      </w:r>
      <w:r w:rsidRPr="008F7EDB" w:rsidR="00D01B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Макаревич </w:t>
      </w:r>
      <w:r w:rsidRPr="008F7EDB" w:rsidR="00B209A2">
        <w:rPr>
          <w:rFonts w:ascii="Times New Roman" w:hAnsi="Times New Roman"/>
          <w:color w:val="000000"/>
          <w:sz w:val="28"/>
          <w:szCs w:val="28"/>
          <w:lang w:eastAsia="ru-RU"/>
        </w:rPr>
        <w:t>А.С</w:t>
      </w:r>
      <w:r w:rsidRPr="008F7EDB" w:rsidR="00573E2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8F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F7EDB" w:rsidR="00026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8F7EDB" w:rsidR="008918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гражданское дело по исковому заявлению </w:t>
      </w:r>
      <w:r w:rsidRPr="008F7EDB" w:rsidR="008F7EDB">
        <w:rPr>
          <w:rFonts w:ascii="Times New Roman" w:hAnsi="Times New Roman"/>
          <w:color w:val="000000"/>
          <w:sz w:val="28"/>
          <w:szCs w:val="28"/>
          <w:lang w:eastAsia="ru-RU"/>
        </w:rPr>
        <w:t>Акционерного общества «Тинькофф Банк» к Аношкиной Алисе Алексеевне о взыскании задолженности по договору кредитной карты</w:t>
      </w:r>
      <w:r w:rsidRPr="008F7ED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D52FEB" w:rsidRPr="008F7EDB" w:rsidP="00D52F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8F7EDB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руководствуясь ст. 196-199 и 233 Гражданского процессуального кодекса Российской Федерации, </w:t>
      </w:r>
      <w:r w:rsidRPr="008F7EDB">
        <w:rPr>
          <w:rFonts w:ascii="Times New Roman" w:hAnsi="Times New Roman"/>
          <w:bCs/>
          <w:color w:val="000000"/>
          <w:spacing w:val="-7"/>
          <w:sz w:val="28"/>
          <w:szCs w:val="28"/>
        </w:rPr>
        <w:t>мировой судья</w:t>
      </w:r>
    </w:p>
    <w:p w:rsidR="00D52FEB" w:rsidRPr="008F7EDB" w:rsidP="00D52FEB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FEB" w:rsidRPr="008F7EDB" w:rsidP="00D52FEB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7EDB">
        <w:rPr>
          <w:rFonts w:ascii="Times New Roman" w:hAnsi="Times New Roman"/>
          <w:sz w:val="28"/>
          <w:szCs w:val="28"/>
        </w:rPr>
        <w:t>решил:</w:t>
      </w:r>
    </w:p>
    <w:p w:rsidR="00D52FEB" w:rsidRPr="008F7EDB" w:rsidP="00D52FEB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FEB" w:rsidRPr="008F7EDB" w:rsidP="00D52F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EDB">
        <w:rPr>
          <w:rFonts w:ascii="Times New Roman" w:hAnsi="Times New Roman"/>
          <w:sz w:val="28"/>
          <w:szCs w:val="28"/>
        </w:rPr>
        <w:t xml:space="preserve">в удовлетворении исковых требований </w:t>
      </w:r>
      <w:r w:rsidRPr="008F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Акционерного общества «Тинькофф Банк» к </w:t>
      </w:r>
      <w:r w:rsidRPr="008F7EDB">
        <w:rPr>
          <w:rFonts w:ascii="Times New Roman" w:hAnsi="Times New Roman"/>
          <w:color w:val="000000"/>
          <w:sz w:val="28"/>
          <w:szCs w:val="28"/>
          <w:lang w:eastAsia="ru-RU"/>
        </w:rPr>
        <w:t>Аношкиной</w:t>
      </w:r>
      <w:r w:rsidRPr="008F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8F7E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8F7EDB">
        <w:rPr>
          <w:rFonts w:ascii="Times New Roman" w:hAnsi="Times New Roman"/>
          <w:sz w:val="28"/>
          <w:szCs w:val="28"/>
        </w:rPr>
        <w:t xml:space="preserve"> - отказать. </w:t>
      </w:r>
    </w:p>
    <w:p w:rsidR="008F7EDB" w:rsidRPr="008F7EDB" w:rsidP="008F7E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7EDB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8F7EDB">
        <w:rPr>
          <w:rFonts w:ascii="Times New Roman" w:hAnsi="Times New Roman"/>
          <w:sz w:val="28"/>
          <w:szCs w:val="28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8F7EDB">
        <w:rPr>
          <w:rFonts w:ascii="Times New Roman" w:hAnsi="Times New Roman"/>
          <w:sz w:val="28"/>
          <w:szCs w:val="28"/>
        </w:rPr>
        <w:t xml:space="preserve">шением суда по истечении пяти дней со дня поступления заявления мировому судье. </w:t>
      </w:r>
    </w:p>
    <w:p w:rsidR="008F7EDB" w:rsidRPr="008F7EDB" w:rsidP="008F7EDB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F7EDB">
        <w:rPr>
          <w:rFonts w:ascii="Times New Roman" w:hAnsi="Times New Roman"/>
          <w:color w:val="000000" w:themeColor="text1"/>
          <w:sz w:val="28"/>
          <w:szCs w:val="28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</w:t>
      </w:r>
      <w:r w:rsidRPr="008F7EDB">
        <w:rPr>
          <w:rFonts w:ascii="Times New Roman" w:hAnsi="Times New Roman"/>
          <w:color w:val="000000" w:themeColor="text1"/>
          <w:sz w:val="28"/>
          <w:szCs w:val="28"/>
        </w:rPr>
        <w:t>дской суд Республики Крым через мирового судью</w:t>
      </w:r>
      <w:r w:rsidRPr="008F7EDB">
        <w:rPr>
          <w:rFonts w:ascii="Times New Roman" w:hAnsi="Times New Roman"/>
          <w:sz w:val="28"/>
          <w:szCs w:val="28"/>
        </w:rPr>
        <w:t>.</w:t>
      </w:r>
    </w:p>
    <w:p w:rsidR="00D52FEB" w:rsidRPr="008F7EDB" w:rsidP="00D52F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2FEB" w:rsidRPr="008F7EDB" w:rsidP="00D52F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52FEB" w:rsidRPr="008F7EDB" w:rsidP="00D52FE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F7EDB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Мировой судья</w:t>
      </w:r>
      <w:r w:rsidRPr="008F7EDB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F7EDB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F7EDB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F7EDB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F7EDB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F7EDB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F7EDB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F7EDB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А.Ш. Юдакова</w:t>
      </w:r>
    </w:p>
    <w:p w:rsidR="00C64756" w:rsidRPr="008F7EDB" w:rsidP="00D52FEB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F7EDB" w:rsidRPr="008F7EDB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sectPr w:rsidSect="00CF3041">
      <w:pgSz w:w="11906" w:h="16838"/>
      <w:pgMar w:top="70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EE6"/>
    <w:rsid w:val="00006373"/>
    <w:rsid w:val="00010866"/>
    <w:rsid w:val="00023312"/>
    <w:rsid w:val="00023A03"/>
    <w:rsid w:val="00025554"/>
    <w:rsid w:val="00026523"/>
    <w:rsid w:val="000365EC"/>
    <w:rsid w:val="00086C64"/>
    <w:rsid w:val="00096DC2"/>
    <w:rsid w:val="000A498E"/>
    <w:rsid w:val="000B5167"/>
    <w:rsid w:val="000E0ECE"/>
    <w:rsid w:val="000F2A3C"/>
    <w:rsid w:val="000F7678"/>
    <w:rsid w:val="000F7B94"/>
    <w:rsid w:val="001034C3"/>
    <w:rsid w:val="00111086"/>
    <w:rsid w:val="00123D30"/>
    <w:rsid w:val="001459E8"/>
    <w:rsid w:val="0015301A"/>
    <w:rsid w:val="0015562A"/>
    <w:rsid w:val="001757E4"/>
    <w:rsid w:val="001A38EB"/>
    <w:rsid w:val="001E28B7"/>
    <w:rsid w:val="001E59B1"/>
    <w:rsid w:val="002144F4"/>
    <w:rsid w:val="00215932"/>
    <w:rsid w:val="00222AC2"/>
    <w:rsid w:val="00230002"/>
    <w:rsid w:val="00250361"/>
    <w:rsid w:val="00252BCB"/>
    <w:rsid w:val="00253D9E"/>
    <w:rsid w:val="00273374"/>
    <w:rsid w:val="00296ACA"/>
    <w:rsid w:val="002B597F"/>
    <w:rsid w:val="002F3A17"/>
    <w:rsid w:val="00300780"/>
    <w:rsid w:val="00305AC8"/>
    <w:rsid w:val="00324696"/>
    <w:rsid w:val="003459E1"/>
    <w:rsid w:val="00347DF0"/>
    <w:rsid w:val="003635E6"/>
    <w:rsid w:val="00374BB8"/>
    <w:rsid w:val="0039109E"/>
    <w:rsid w:val="003A0476"/>
    <w:rsid w:val="003A3017"/>
    <w:rsid w:val="003B62D4"/>
    <w:rsid w:val="003C7172"/>
    <w:rsid w:val="003E2733"/>
    <w:rsid w:val="003E5D65"/>
    <w:rsid w:val="003F3CCB"/>
    <w:rsid w:val="004011EC"/>
    <w:rsid w:val="00405878"/>
    <w:rsid w:val="00407987"/>
    <w:rsid w:val="0041183D"/>
    <w:rsid w:val="00415AE3"/>
    <w:rsid w:val="00415C90"/>
    <w:rsid w:val="004162C8"/>
    <w:rsid w:val="00417628"/>
    <w:rsid w:val="0042061F"/>
    <w:rsid w:val="00430018"/>
    <w:rsid w:val="00430440"/>
    <w:rsid w:val="00447B45"/>
    <w:rsid w:val="00453CE8"/>
    <w:rsid w:val="004751DF"/>
    <w:rsid w:val="00480178"/>
    <w:rsid w:val="0048572E"/>
    <w:rsid w:val="0048747A"/>
    <w:rsid w:val="004E1DF6"/>
    <w:rsid w:val="004F3B1F"/>
    <w:rsid w:val="0050074D"/>
    <w:rsid w:val="005025D0"/>
    <w:rsid w:val="00515033"/>
    <w:rsid w:val="005201B1"/>
    <w:rsid w:val="00525596"/>
    <w:rsid w:val="00525912"/>
    <w:rsid w:val="00546F08"/>
    <w:rsid w:val="00573E22"/>
    <w:rsid w:val="005744B0"/>
    <w:rsid w:val="00583F54"/>
    <w:rsid w:val="00584E57"/>
    <w:rsid w:val="005A038C"/>
    <w:rsid w:val="005A5E66"/>
    <w:rsid w:val="005B14D4"/>
    <w:rsid w:val="005C18BA"/>
    <w:rsid w:val="005C2405"/>
    <w:rsid w:val="005E077E"/>
    <w:rsid w:val="005E2AC6"/>
    <w:rsid w:val="005E5A77"/>
    <w:rsid w:val="005F1410"/>
    <w:rsid w:val="005F574E"/>
    <w:rsid w:val="00616713"/>
    <w:rsid w:val="0063245D"/>
    <w:rsid w:val="006331CA"/>
    <w:rsid w:val="00635484"/>
    <w:rsid w:val="00654154"/>
    <w:rsid w:val="006665AF"/>
    <w:rsid w:val="0067139B"/>
    <w:rsid w:val="006810D2"/>
    <w:rsid w:val="00685351"/>
    <w:rsid w:val="006972B2"/>
    <w:rsid w:val="006B5F90"/>
    <w:rsid w:val="006B7BC3"/>
    <w:rsid w:val="006C2A91"/>
    <w:rsid w:val="006D7B84"/>
    <w:rsid w:val="00701BBA"/>
    <w:rsid w:val="007024C0"/>
    <w:rsid w:val="00706E49"/>
    <w:rsid w:val="00711C5F"/>
    <w:rsid w:val="0072370A"/>
    <w:rsid w:val="00730D30"/>
    <w:rsid w:val="00771BE2"/>
    <w:rsid w:val="0078358B"/>
    <w:rsid w:val="007B0B57"/>
    <w:rsid w:val="007B1CD2"/>
    <w:rsid w:val="007E237B"/>
    <w:rsid w:val="007F7C32"/>
    <w:rsid w:val="00802AD5"/>
    <w:rsid w:val="008201D0"/>
    <w:rsid w:val="0082563B"/>
    <w:rsid w:val="0084084A"/>
    <w:rsid w:val="0084696A"/>
    <w:rsid w:val="008477C4"/>
    <w:rsid w:val="00857E7E"/>
    <w:rsid w:val="008918F4"/>
    <w:rsid w:val="008942CC"/>
    <w:rsid w:val="008C3B71"/>
    <w:rsid w:val="008D24C0"/>
    <w:rsid w:val="008F7EDB"/>
    <w:rsid w:val="009034EF"/>
    <w:rsid w:val="0090363A"/>
    <w:rsid w:val="00904EAA"/>
    <w:rsid w:val="009054F0"/>
    <w:rsid w:val="00914368"/>
    <w:rsid w:val="0091732A"/>
    <w:rsid w:val="0092104C"/>
    <w:rsid w:val="00921E88"/>
    <w:rsid w:val="00934824"/>
    <w:rsid w:val="00934858"/>
    <w:rsid w:val="009458EA"/>
    <w:rsid w:val="009506A9"/>
    <w:rsid w:val="0096069F"/>
    <w:rsid w:val="009B6638"/>
    <w:rsid w:val="009C441A"/>
    <w:rsid w:val="009F729C"/>
    <w:rsid w:val="00A01D00"/>
    <w:rsid w:val="00A03CEF"/>
    <w:rsid w:val="00A21BBB"/>
    <w:rsid w:val="00A26041"/>
    <w:rsid w:val="00A62DB2"/>
    <w:rsid w:val="00A641C8"/>
    <w:rsid w:val="00A764D7"/>
    <w:rsid w:val="00A76FE9"/>
    <w:rsid w:val="00AB3C9E"/>
    <w:rsid w:val="00AB5449"/>
    <w:rsid w:val="00AB6137"/>
    <w:rsid w:val="00AB7B75"/>
    <w:rsid w:val="00AC28C7"/>
    <w:rsid w:val="00AC53B5"/>
    <w:rsid w:val="00B019C0"/>
    <w:rsid w:val="00B209A2"/>
    <w:rsid w:val="00B2618D"/>
    <w:rsid w:val="00B34CF2"/>
    <w:rsid w:val="00B41DC8"/>
    <w:rsid w:val="00B44542"/>
    <w:rsid w:val="00BA0456"/>
    <w:rsid w:val="00BA0AEA"/>
    <w:rsid w:val="00BA348A"/>
    <w:rsid w:val="00BA4737"/>
    <w:rsid w:val="00BB5FC4"/>
    <w:rsid w:val="00BB6159"/>
    <w:rsid w:val="00BC575B"/>
    <w:rsid w:val="00BC582D"/>
    <w:rsid w:val="00BE22EB"/>
    <w:rsid w:val="00BE640A"/>
    <w:rsid w:val="00C2788A"/>
    <w:rsid w:val="00C37D28"/>
    <w:rsid w:val="00C64278"/>
    <w:rsid w:val="00C64756"/>
    <w:rsid w:val="00C70A62"/>
    <w:rsid w:val="00C77502"/>
    <w:rsid w:val="00CB0E71"/>
    <w:rsid w:val="00CC762C"/>
    <w:rsid w:val="00CD435F"/>
    <w:rsid w:val="00CE16E5"/>
    <w:rsid w:val="00CE32E1"/>
    <w:rsid w:val="00CF3041"/>
    <w:rsid w:val="00D01B31"/>
    <w:rsid w:val="00D266D6"/>
    <w:rsid w:val="00D31494"/>
    <w:rsid w:val="00D43444"/>
    <w:rsid w:val="00D52FEB"/>
    <w:rsid w:val="00D704A1"/>
    <w:rsid w:val="00D72427"/>
    <w:rsid w:val="00D95FEB"/>
    <w:rsid w:val="00DC3FC4"/>
    <w:rsid w:val="00DE4EF4"/>
    <w:rsid w:val="00DF6D66"/>
    <w:rsid w:val="00E17B0B"/>
    <w:rsid w:val="00E24994"/>
    <w:rsid w:val="00E34BFE"/>
    <w:rsid w:val="00E41396"/>
    <w:rsid w:val="00E4387D"/>
    <w:rsid w:val="00E47846"/>
    <w:rsid w:val="00E6074C"/>
    <w:rsid w:val="00EA0639"/>
    <w:rsid w:val="00EA064D"/>
    <w:rsid w:val="00EA10DE"/>
    <w:rsid w:val="00EA7E29"/>
    <w:rsid w:val="00EB761B"/>
    <w:rsid w:val="00EC162A"/>
    <w:rsid w:val="00EC6257"/>
    <w:rsid w:val="00ED0D3C"/>
    <w:rsid w:val="00ED0F32"/>
    <w:rsid w:val="00EE5157"/>
    <w:rsid w:val="00EE757A"/>
    <w:rsid w:val="00F12C54"/>
    <w:rsid w:val="00F17475"/>
    <w:rsid w:val="00F2182A"/>
    <w:rsid w:val="00F32DB8"/>
    <w:rsid w:val="00F36A3D"/>
    <w:rsid w:val="00F379B2"/>
    <w:rsid w:val="00F41066"/>
    <w:rsid w:val="00F5229B"/>
    <w:rsid w:val="00F73A35"/>
    <w:rsid w:val="00F76222"/>
    <w:rsid w:val="00F87425"/>
    <w:rsid w:val="00F91A3B"/>
    <w:rsid w:val="00F964C4"/>
    <w:rsid w:val="00FA4DD7"/>
    <w:rsid w:val="00FB0B22"/>
    <w:rsid w:val="00FB1837"/>
    <w:rsid w:val="00FB4BE7"/>
    <w:rsid w:val="00FD121B"/>
    <w:rsid w:val="00FE738D"/>
    <w:rsid w:val="00FF5401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/>
    <w:lsdException w:name="Table Grid" w:uiPriority="39"/>
    <w:lsdException w:name="Table Theme" w:locked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D7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paragraph" w:customStyle="1" w:styleId="a4">
    <w:name w:val="Нормальный (таблица)"/>
    <w:basedOn w:val="Normal"/>
    <w:next w:val="Normal"/>
    <w:uiPriority w:val="99"/>
    <w:rsid w:val="00B41D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02555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5554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