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D04F53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D04F53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D04F53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04F5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D04F53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04F53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04F53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04F5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D04F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</w:t>
      </w:r>
      <w:r w:rsidRPr="00D04F5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04F53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Pr="00D04F5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04F53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04F53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04F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D04F53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D04F5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D04F53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D04F53" w:rsidR="00E3315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42</w:t>
      </w:r>
      <w:r w:rsidRPr="00D04F53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D04F53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D04F53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04F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D04F53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D04F53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D04F5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D04F53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D04F53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D04F5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Pr="00D04F53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D04F53" w:rsidR="00E3315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255</w:t>
      </w:r>
      <w:r w:rsidRPr="00D04F5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D04F53" w:rsidR="00E3315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83</w:t>
      </w:r>
    </w:p>
    <w:p w:rsidR="007803EF" w:rsidRPr="00D04F53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04F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D04F53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D04F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D04F53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04F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D04F53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D04F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04F53" w:rsidRPr="00D04F53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D04F53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D04F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22 февраля 2024</w:t>
      </w:r>
      <w:r w:rsidRPr="00D04F5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D04F5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D04F5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D04F5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D04F5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D04F5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D04F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D04F5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D04F5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D04F5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D04F5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D04F53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D04F53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04F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D04F5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D04F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D04F5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D04F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D04F5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судебного участка №</w:t>
      </w:r>
      <w:r w:rsidRPr="00D04F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04F5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D04F53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D04F5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D04F53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D04F53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D04F53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D04F5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04F53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D04F53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D04F5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D04F53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D04F53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04F5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D04F53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D04F53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D04F53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D04F5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D04F53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D04F53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04F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D04F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D04F53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04F5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ФИО </w:t>
      </w:r>
      <w:r w:rsidRPr="00D04F53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D04F53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D04F53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04F53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</w:p>
    <w:p w:rsidR="00C859E1" w:rsidRPr="00D04F53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D04F53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D04F5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D04F53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D04F5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D04F53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D04F5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D04F53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D04F5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D04F53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D04F53" w:rsidRPr="00D04F53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RPr="00D04F53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D04F53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D04F5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D04F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D04F5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D04F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D04F53" w:rsidRPr="00D04F53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D04F53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D04F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D04F53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D04F53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D04F53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04F53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D04F53" w:rsidR="00E3315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04F53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D04F53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04F53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Pr="00D04F53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частично</w:t>
      </w:r>
      <w:r w:rsidRPr="00D04F53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855DA8" w:rsidRPr="00D04F53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D04F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D04F53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D04F5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D04F53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D04F53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D04F53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</w:t>
      </w:r>
      <w:r w:rsidRPr="00D04F53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ки </w:t>
      </w:r>
      <w:r w:rsidRPr="00D04F53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04F53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гор.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D04F53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Pr="00D04F53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СНИЛС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D04F53" w:rsidR="00F5202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04F5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D04F53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D04F53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 д.1-А, ИНН</w:t>
      </w:r>
      <w:r w:rsidRPr="00D04F53">
        <w:rPr>
          <w:rFonts w:ascii="Times New Roman" w:eastAsia="Times New Roman" w:hAnsi="Times New Roman" w:cs="Times New Roman"/>
          <w:sz w:val="26"/>
          <w:szCs w:val="26"/>
        </w:rPr>
        <w:t>, ОГРН</w:t>
      </w:r>
      <w:r w:rsidRPr="00D04F5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04F5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04F53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="00D04F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4F53">
        <w:rPr>
          <w:rFonts w:ascii="Times New Roman" w:eastAsia="Times New Roman" w:hAnsi="Times New Roman" w:cs="Times New Roman"/>
          <w:sz w:val="26"/>
          <w:szCs w:val="26"/>
        </w:rPr>
        <w:t>в РНКБ Банк ПАО, БИК</w:t>
      </w:r>
      <w:r w:rsidRPr="00D04F53">
        <w:rPr>
          <w:rFonts w:ascii="Times New Roman" w:eastAsia="Times New Roman" w:hAnsi="Times New Roman" w:cs="Times New Roman"/>
          <w:sz w:val="26"/>
          <w:szCs w:val="26"/>
        </w:rPr>
        <w:t xml:space="preserve">, к/с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04F53"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 w:rsidRPr="00D04F53">
        <w:rPr>
          <w:rFonts w:ascii="Times New Roman" w:eastAsia="Times New Roman" w:hAnsi="Times New Roman" w:cs="Times New Roman"/>
          <w:sz w:val="26"/>
          <w:szCs w:val="26"/>
        </w:rPr>
        <w:t xml:space="preserve">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04F5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D04F5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D04F53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D04F53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04F53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D04F53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D04F53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04F53" w:rsidR="00BA0B8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июля</w:t>
      </w:r>
      <w:r w:rsidRPr="00D04F53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04F53" w:rsidR="00540B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D04F53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04F5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 по</w:t>
      </w:r>
      <w:r w:rsidRPr="00D04F53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04F53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июнь</w:t>
      </w:r>
      <w:r w:rsidRPr="00D04F53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04F53" w:rsidR="0010075D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D04F53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D04F53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04F53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D04F53" w:rsidR="00E3315D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="00D04F5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04F53" w:rsidR="00E3315D">
        <w:rPr>
          <w:rFonts w:ascii="Times New Roman" w:hAnsi="Times New Roman" w:cs="Times New Roman"/>
          <w:sz w:val="26"/>
          <w:szCs w:val="26"/>
          <w:lang w:eastAsia="en-US"/>
        </w:rPr>
        <w:t>789</w:t>
      </w:r>
      <w:r w:rsidRPr="00D04F5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рублей </w:t>
      </w:r>
      <w:r w:rsidRPr="00D04F53" w:rsidR="00E3315D">
        <w:rPr>
          <w:rFonts w:ascii="Times New Roman" w:hAnsi="Times New Roman" w:cs="Times New Roman"/>
          <w:sz w:val="26"/>
          <w:szCs w:val="26"/>
          <w:lang w:eastAsia="en-US"/>
        </w:rPr>
        <w:t>10</w:t>
      </w:r>
      <w:r w:rsidRPr="00D04F5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Pr="00D04F5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</w:t>
      </w:r>
      <w:r w:rsidRPr="00D04F5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по состоянию на </w:t>
      </w:r>
      <w:r w:rsidRPr="00D04F53" w:rsidR="003D2A53">
        <w:rPr>
          <w:rFonts w:ascii="Times New Roman" w:hAnsi="Times New Roman" w:cs="Times New Roman"/>
          <w:sz w:val="26"/>
          <w:szCs w:val="26"/>
          <w:lang w:eastAsia="en-US"/>
        </w:rPr>
        <w:t>22</w:t>
      </w:r>
      <w:r w:rsidRPr="00D04F5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04F53" w:rsidR="003D2A53">
        <w:rPr>
          <w:rFonts w:ascii="Times New Roman" w:hAnsi="Times New Roman" w:cs="Times New Roman"/>
          <w:sz w:val="26"/>
          <w:szCs w:val="26"/>
          <w:lang w:eastAsia="en-US"/>
        </w:rPr>
        <w:t>февраля</w:t>
      </w:r>
      <w:r w:rsidRPr="00D04F5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04F53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D04F5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04F53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</w:t>
      </w:r>
      <w:r w:rsidRPr="00D04F53" w:rsidR="003D2D4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04F53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Pr="00D04F53" w:rsidR="00E3315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</w:t>
      </w:r>
      <w:r w:rsidR="00D04F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04F53" w:rsidR="00E3315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288</w:t>
      </w:r>
      <w:r w:rsidRPr="00D04F53" w:rsidR="00CD64B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04F53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рублей </w:t>
      </w:r>
      <w:r w:rsidRPr="00D04F53" w:rsidR="00E3315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67</w:t>
      </w:r>
      <w:r w:rsidRPr="00D04F53" w:rsidR="0014408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04F53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копеек</w:t>
      </w:r>
      <w:r w:rsidRPr="00D04F53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</w:p>
    <w:p w:rsidR="00312434" w:rsidRPr="00D04F53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D04F5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  <w:lang w:eastAsia="en-US"/>
        </w:rPr>
        <w:t>ФИО</w:t>
      </w:r>
      <w:r w:rsidRPr="00D04F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D04F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уроженки  гор.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D04F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СНИЛС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D04F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D04F53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Киевская, д.1-А, ИНН</w:t>
      </w:r>
      <w:r w:rsidRPr="00D04F5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04F5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04F53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04F53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 в отделении Банка России по Республике Крым, БИК</w:t>
      </w:r>
      <w:r w:rsidRPr="00D04F53">
        <w:rPr>
          <w:rFonts w:ascii="Times New Roman" w:eastAsia="Times New Roman" w:hAnsi="Times New Roman" w:cs="Times New Roman"/>
          <w:sz w:val="26"/>
          <w:szCs w:val="26"/>
        </w:rPr>
        <w:t>, КПП</w:t>
      </w:r>
      <w:r w:rsidRPr="00D04F53"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04F53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D04F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04F53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судебные расходы по оплате государственной пошлины</w:t>
      </w:r>
      <w:r w:rsidRPr="00D04F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04F53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D04F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размере </w:t>
      </w:r>
      <w:r w:rsidRPr="00D04F53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323</w:t>
      </w:r>
      <w:r w:rsidRPr="00D04F53" w:rsidR="0005120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</w:t>
      </w:r>
      <w:r w:rsidRPr="00D04F53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 10 копеек</w:t>
      </w:r>
      <w:r w:rsidRPr="00D04F53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164E73" w:rsidRPr="00D04F53" w:rsidP="00164E7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04F5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D04F53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D04F53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уроженки  гор.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D04F53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Pr="00D04F53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СНИЛС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D04F53" w:rsidR="00A6354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04F53" w:rsidR="009D4362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D04F53">
        <w:rPr>
          <w:rFonts w:ascii="Times New Roman" w:hAnsi="Times New Roman" w:cs="Times New Roman"/>
          <w:sz w:val="26"/>
          <w:szCs w:val="26"/>
          <w:lang w:eastAsia="en-US"/>
        </w:rPr>
        <w:t xml:space="preserve"> сумму пени за просрочку оплаты взносов на капитальный ремонт общего имущества в многоквартирном доме, начисляемых на сумму задолженности </w:t>
      </w:r>
      <w:r w:rsidRPr="00D04F53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D04F53" w:rsidR="00E3315D">
        <w:rPr>
          <w:rFonts w:ascii="Times New Roman" w:hAnsi="Times New Roman" w:cs="Times New Roman"/>
          <w:sz w:val="26"/>
          <w:szCs w:val="26"/>
          <w:lang w:eastAsia="en-US"/>
        </w:rPr>
        <w:t>6789 рублей 10 копеек</w:t>
      </w:r>
      <w:r w:rsidRPr="00D04F53" w:rsidR="00CD688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04F53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Pr="00D04F53" w:rsidR="00CD688F">
        <w:rPr>
          <w:rFonts w:ascii="Times New Roman" w:hAnsi="Times New Roman" w:cs="Times New Roman"/>
          <w:sz w:val="26"/>
          <w:szCs w:val="26"/>
          <w:lang w:eastAsia="en-US"/>
        </w:rPr>
        <w:t>23</w:t>
      </w:r>
      <w:r w:rsidRPr="00D04F5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04F53" w:rsidR="00CD688F">
        <w:rPr>
          <w:rFonts w:ascii="Times New Roman" w:hAnsi="Times New Roman" w:cs="Times New Roman"/>
          <w:sz w:val="26"/>
          <w:szCs w:val="26"/>
          <w:lang w:eastAsia="en-US"/>
        </w:rPr>
        <w:t>февраля</w:t>
      </w:r>
      <w:r w:rsidRPr="00D04F5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04F53" w:rsidR="00CD688F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D04F5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D04F53" w:rsidR="009A62F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04F53">
        <w:rPr>
          <w:rFonts w:ascii="Times New Roman" w:hAnsi="Times New Roman" w:cs="Times New Roman"/>
          <w:sz w:val="26"/>
          <w:szCs w:val="26"/>
          <w:lang w:eastAsia="en-US"/>
        </w:rPr>
        <w:t xml:space="preserve">по дату фактической оплаты </w:t>
      </w:r>
      <w:r w:rsidRPr="00D04F53">
        <w:rPr>
          <w:rFonts w:ascii="Times New Roman" w:hAnsi="Times New Roman" w:cs="Times New Roman"/>
          <w:sz w:val="26"/>
          <w:szCs w:val="26"/>
          <w:lang w:eastAsia="en-US"/>
        </w:rPr>
        <w:t>задолженности, исходя из одной трехсотой ставки рефинансирования Центрального банка Российской Федерации, действующей</w:t>
      </w:r>
      <w:r w:rsidRPr="00D04F53">
        <w:rPr>
          <w:rFonts w:ascii="Times New Roman" w:hAnsi="Times New Roman" w:cs="Times New Roman"/>
          <w:sz w:val="26"/>
          <w:szCs w:val="26"/>
          <w:lang w:eastAsia="en-US"/>
        </w:rPr>
        <w:t xml:space="preserve"> на день фактической оплаты, от не выплаченной в срок суммы за каждый день просрочки. </w:t>
      </w:r>
      <w:r w:rsidRPr="00D04F53" w:rsidR="00CD688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1739E5" w:rsidRPr="00D04F53" w:rsidP="00BB204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D04F53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D04F53" w:rsidR="009256C4">
        <w:rPr>
          <w:rFonts w:ascii="Times New Roman" w:hAnsi="Times New Roman" w:cs="Times New Roman"/>
          <w:sz w:val="26"/>
          <w:szCs w:val="26"/>
          <w:lang w:eastAsia="en-US"/>
        </w:rPr>
        <w:t xml:space="preserve"> удовлетворении</w:t>
      </w:r>
      <w:r w:rsidRPr="00D04F53">
        <w:rPr>
          <w:rFonts w:ascii="Times New Roman" w:hAnsi="Times New Roman" w:cs="Times New Roman"/>
          <w:sz w:val="26"/>
          <w:szCs w:val="26"/>
          <w:lang w:eastAsia="en-US"/>
        </w:rPr>
        <w:t xml:space="preserve"> остальной части иска</w:t>
      </w:r>
      <w:r w:rsidRPr="00D04F53" w:rsidR="00750E7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04F53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Pr="00D04F53" w:rsidR="009A62F4">
        <w:rPr>
          <w:rFonts w:ascii="Times New Roman" w:hAnsi="Times New Roman" w:cs="Times New Roman"/>
          <w:sz w:val="26"/>
          <w:szCs w:val="26"/>
          <w:lang w:eastAsia="en-US"/>
        </w:rPr>
        <w:t>сентября</w:t>
      </w:r>
      <w:r w:rsidRPr="00D04F53">
        <w:rPr>
          <w:rFonts w:ascii="Times New Roman" w:hAnsi="Times New Roman" w:cs="Times New Roman"/>
          <w:sz w:val="26"/>
          <w:szCs w:val="26"/>
          <w:lang w:eastAsia="en-US"/>
        </w:rPr>
        <w:t xml:space="preserve"> 2016 года по </w:t>
      </w:r>
      <w:r w:rsidRPr="00D04F53" w:rsidR="00E3315D">
        <w:rPr>
          <w:rFonts w:ascii="Times New Roman" w:hAnsi="Times New Roman" w:cs="Times New Roman"/>
          <w:sz w:val="26"/>
          <w:szCs w:val="26"/>
          <w:lang w:eastAsia="en-US"/>
        </w:rPr>
        <w:t>июнь</w:t>
      </w:r>
      <w:r w:rsidRPr="00D04F53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04F53" w:rsidR="00540B78">
        <w:rPr>
          <w:rFonts w:ascii="Times New Roman" w:hAnsi="Times New Roman" w:cs="Times New Roman"/>
          <w:sz w:val="26"/>
          <w:szCs w:val="26"/>
          <w:lang w:eastAsia="en-US"/>
        </w:rPr>
        <w:t>2020</w:t>
      </w:r>
      <w:r w:rsidRPr="00D04F53">
        <w:rPr>
          <w:rFonts w:ascii="Times New Roman" w:hAnsi="Times New Roman" w:cs="Times New Roman"/>
          <w:sz w:val="26"/>
          <w:szCs w:val="26"/>
          <w:lang w:eastAsia="en-US"/>
        </w:rPr>
        <w:t xml:space="preserve"> года отказать </w:t>
      </w:r>
      <w:r w:rsidRPr="00D04F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связи с истечением срока исковой давности, о применении которой заявлено ответчик</w:t>
      </w:r>
      <w:r w:rsidRPr="00D04F53" w:rsidR="00CD688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ом</w:t>
      </w:r>
      <w:r w:rsidRPr="00D04F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9D4362" w:rsidRPr="00D04F53" w:rsidP="000B4B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04F5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</w:t>
      </w:r>
      <w:r w:rsidRPr="00D04F53">
        <w:rPr>
          <w:rFonts w:ascii="Times New Roman" w:hAnsi="Times New Roman"/>
          <w:color w:val="000000" w:themeColor="text1"/>
          <w:sz w:val="26"/>
          <w:szCs w:val="26"/>
        </w:rPr>
        <w:t>лица, участвующие в деле,</w:t>
      </w:r>
      <w:r w:rsidRPr="00D04F53" w:rsidR="000B4BD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04F53">
        <w:rPr>
          <w:rFonts w:ascii="Times New Roman" w:hAnsi="Times New Roman"/>
          <w:color w:val="000000" w:themeColor="text1"/>
          <w:sz w:val="26"/>
          <w:szCs w:val="26"/>
        </w:rPr>
        <w:t xml:space="preserve">их </w:t>
      </w:r>
      <w:r w:rsidRPr="00D04F53">
        <w:rPr>
          <w:rFonts w:ascii="Times New Roman" w:hAnsi="Times New Roman"/>
          <w:color w:val="000000" w:themeColor="text1"/>
          <w:sz w:val="26"/>
          <w:szCs w:val="26"/>
        </w:rPr>
        <w:t xml:space="preserve">представители вправе подать заявление о составлении мотивированного решения суда </w:t>
      </w:r>
      <w:r w:rsidRPr="00D04F53" w:rsidR="009A62F4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D04F53">
        <w:rPr>
          <w:rFonts w:ascii="Times New Roman" w:hAnsi="Times New Roman"/>
          <w:color w:val="000000" w:themeColor="text1"/>
          <w:sz w:val="26"/>
          <w:szCs w:val="26"/>
        </w:rPr>
        <w:t xml:space="preserve"> течение трех дней со дня объявления резолютивной части решения суда, а если они не присутствовали в судебном заседании - в течение пятнадцати дн</w:t>
      </w:r>
      <w:r w:rsidRPr="00D04F53">
        <w:rPr>
          <w:rFonts w:ascii="Times New Roman" w:hAnsi="Times New Roman"/>
          <w:color w:val="000000" w:themeColor="text1"/>
          <w:sz w:val="26"/>
          <w:szCs w:val="26"/>
        </w:rPr>
        <w:t xml:space="preserve">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CE4A37" w:rsidRPr="00D04F53" w:rsidP="009D436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D04F5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</w:t>
      </w:r>
      <w:r w:rsidRPr="00D04F53">
        <w:rPr>
          <w:rFonts w:ascii="Times New Roman" w:hAnsi="Times New Roman"/>
          <w:color w:val="000000" w:themeColor="text1"/>
          <w:sz w:val="26"/>
          <w:szCs w:val="26"/>
        </w:rPr>
        <w:t>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601858" w:rsidRPr="00D04F53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D04F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D04F53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</w:t>
      </w:r>
      <w:r w:rsidRPr="00D04F5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D04F5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D04F53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Pr="00D04F53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D04F53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D04F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D04F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D04F53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D04F53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D04F5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D04F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D04F53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D04F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D04F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D2A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11058" w:type="dxa"/>
        <w:tblInd w:w="-1001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7"/>
        <w:gridCol w:w="1031"/>
        <w:gridCol w:w="959"/>
        <w:gridCol w:w="1134"/>
        <w:gridCol w:w="1134"/>
        <w:gridCol w:w="1134"/>
        <w:gridCol w:w="1134"/>
        <w:gridCol w:w="1134"/>
        <w:gridCol w:w="21"/>
        <w:gridCol w:w="1539"/>
        <w:gridCol w:w="851"/>
      </w:tblGrid>
      <w:tr w:rsidTr="00E3315D">
        <w:tblPrEx>
          <w:tblW w:w="11058" w:type="dxa"/>
          <w:tblInd w:w="-1001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95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3402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ind w:left="-527" w:firstLine="527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851" w:type="dxa"/>
          <w:tblHeader/>
        </w:trPr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июн.2020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 x (30-30)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1282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 x (1282-317)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51.96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июл.2020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 x (30-30)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1251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 x (1251-286)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51.96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авг.2020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 x (30-30)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 x (1220-255)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51.96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сен.2020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170.02 x (30-30) </w:t>
            </w: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 x (1190-225)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51.96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окт.2020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23.11.2020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 x (30-30)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23.12.2020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1157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 x</w:t>
            </w: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(1157-192)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51.96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ноя.2020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 x (30-11)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1129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 x (1129-183)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50.93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дек.2020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170.02 x (1098-183)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49.26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(1067-183)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50.22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(1038-183)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48.57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(1008-183)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46.87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19.06.2021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(978-183)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45.16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(947-183)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43.40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(917-183)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41.70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23.08.2021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(884-183)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39.82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(855-183)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38.18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(825-183)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36.47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(793-183)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34.65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(764-183)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33.01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179.4 x (733-183)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31.25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(702-183)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30.85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(30-19)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187.68 x (674-164) </w:t>
            </w: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30.31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(30-30)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(643-133)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30.31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23.05.2022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187.68 x </w:t>
            </w: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(30-30)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(611-101)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30.31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(30-30)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(582-72)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30.31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(30-30)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(552-42)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30.31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(30-30)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(520-10)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30.31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(30-10)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490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29.12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460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27.34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429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25.50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399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23.71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187.68 x 366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21.75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 x 337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21.24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 x 309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19.47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 x 278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17.52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199 x 30 x 0 </w:t>
            </w: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 x 247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15.57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 x 217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13.67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 x 30 x 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8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3315D" w:rsidRPr="00E3315D" w:rsidP="00E3315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199 x 187 x 1/300 x 9.5%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11.78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851" w:type="dxa"/>
        </w:trPr>
        <w:tc>
          <w:tcPr>
            <w:tcW w:w="10207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основного долга: 6789.10 руб.</w:t>
            </w:r>
          </w:p>
        </w:tc>
      </w:tr>
      <w:tr w:rsidTr="00E3315D">
        <w:tblPrEx>
          <w:tblW w:w="11058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851" w:type="dxa"/>
        </w:trPr>
        <w:tc>
          <w:tcPr>
            <w:tcW w:w="10207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315D" w:rsidRPr="00E3315D" w:rsidP="00E3315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3315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1288.67 руб.</w:t>
            </w:r>
          </w:p>
        </w:tc>
      </w:tr>
    </w:tbl>
    <w:p w:rsidR="00E3315D" w:rsidRPr="00E3315D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84D50"/>
    <w:rsid w:val="00094057"/>
    <w:rsid w:val="000A498E"/>
    <w:rsid w:val="000B4BDC"/>
    <w:rsid w:val="000F2A3C"/>
    <w:rsid w:val="000F57B9"/>
    <w:rsid w:val="000F7678"/>
    <w:rsid w:val="000F7B94"/>
    <w:rsid w:val="0010075D"/>
    <w:rsid w:val="001042BC"/>
    <w:rsid w:val="00111086"/>
    <w:rsid w:val="00117D83"/>
    <w:rsid w:val="0014086C"/>
    <w:rsid w:val="00142268"/>
    <w:rsid w:val="00144082"/>
    <w:rsid w:val="0015301A"/>
    <w:rsid w:val="00161A94"/>
    <w:rsid w:val="00164E7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62BA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D7E"/>
    <w:rsid w:val="002937D2"/>
    <w:rsid w:val="002A099A"/>
    <w:rsid w:val="002B5692"/>
    <w:rsid w:val="002B597F"/>
    <w:rsid w:val="002B6EF2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9479A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7238B"/>
    <w:rsid w:val="005744B0"/>
    <w:rsid w:val="00582245"/>
    <w:rsid w:val="00582FC9"/>
    <w:rsid w:val="00583F54"/>
    <w:rsid w:val="00584A4B"/>
    <w:rsid w:val="00584E57"/>
    <w:rsid w:val="00595F96"/>
    <w:rsid w:val="005B14D4"/>
    <w:rsid w:val="005B24D9"/>
    <w:rsid w:val="005C18BA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810D2"/>
    <w:rsid w:val="006901A9"/>
    <w:rsid w:val="00690AAF"/>
    <w:rsid w:val="006972B2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57F5"/>
    <w:rsid w:val="0084084A"/>
    <w:rsid w:val="00844CBD"/>
    <w:rsid w:val="008477C4"/>
    <w:rsid w:val="00855DA8"/>
    <w:rsid w:val="00857E7E"/>
    <w:rsid w:val="0088399B"/>
    <w:rsid w:val="008A0F81"/>
    <w:rsid w:val="008B2381"/>
    <w:rsid w:val="008C3B71"/>
    <w:rsid w:val="008D14D5"/>
    <w:rsid w:val="008D1A30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354F"/>
    <w:rsid w:val="00A641C8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C07B8"/>
    <w:rsid w:val="00BC412D"/>
    <w:rsid w:val="00BC582D"/>
    <w:rsid w:val="00BE22EB"/>
    <w:rsid w:val="00C00A50"/>
    <w:rsid w:val="00C012B3"/>
    <w:rsid w:val="00C17841"/>
    <w:rsid w:val="00C20558"/>
    <w:rsid w:val="00C2788A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04F53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A53AA"/>
    <w:rsid w:val="00DB0348"/>
    <w:rsid w:val="00DB4252"/>
    <w:rsid w:val="00DC367F"/>
    <w:rsid w:val="00DD4913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2C54"/>
    <w:rsid w:val="00F17475"/>
    <w:rsid w:val="00F20C1B"/>
    <w:rsid w:val="00F2182A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7D0F"/>
    <w:rsid w:val="00FD0EEA"/>
    <w:rsid w:val="00FD121B"/>
    <w:rsid w:val="00FE1D60"/>
    <w:rsid w:val="00FE73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5B3C-7214-4B18-9EC7-78256FB6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