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2-0557/95/2018</w:t>
      </w:r>
    </w:p>
    <w:p w:rsidR="00A77B3E"/>
    <w:p w:rsidR="00A77B3E"/>
    <w:p w:rsidR="00A77B3E">
      <w:r>
        <w:t xml:space="preserve">    З А О Ч Н О Е    Р Е Ш Е Н И Е</w:t>
      </w:r>
    </w:p>
    <w:p w:rsidR="00A77B3E">
      <w:r>
        <w:t xml:space="preserve">        Именем Российской Федерации</w:t>
      </w:r>
    </w:p>
    <w:p w:rsidR="00A77B3E">
      <w:r>
        <w:t xml:space="preserve">       Резолютивная часть</w:t>
      </w:r>
    </w:p>
    <w:p w:rsidR="00A77B3E"/>
    <w:p w:rsidR="00A77B3E">
      <w:r>
        <w:t>г. Ялта                                                                                          24 августа 2018 года</w:t>
      </w:r>
    </w:p>
    <w:p w:rsidR="00A77B3E"/>
    <w:p w:rsidR="00A77B3E"/>
    <w:p w:rsidR="00A77B3E">
      <w:r>
        <w:t xml:space="preserve">Суд, в </w:t>
      </w:r>
      <w:r>
        <w:t xml:space="preserve">составе мирового судьи судебного участка № 99 Ялтинского судебного района (городской округ Ялта) Республики Крым </w:t>
      </w:r>
      <w:r>
        <w:t>Переверзевой</w:t>
      </w:r>
      <w:r>
        <w:t xml:space="preserve"> О.В., исполняющей обязанности мирового судьи судебного участка №95 Ялтинского судебного района (городской округ Ялта) Республики К</w:t>
      </w:r>
      <w:r>
        <w:t xml:space="preserve">рым, при секретаре Лоза М.С., с участием истца – </w:t>
      </w:r>
      <w:r>
        <w:t>фио</w:t>
      </w:r>
      <w:r>
        <w:t>,</w:t>
      </w:r>
    </w:p>
    <w:p w:rsidR="00A77B3E">
      <w:r>
        <w:t xml:space="preserve"> рассмотрев в открытом судебном заседании 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возмещении материального вреда, </w:t>
      </w:r>
    </w:p>
    <w:p w:rsidR="00A77B3E">
      <w:r>
        <w:t xml:space="preserve">руководствуясь ст.ст.196-199, 234-235 Гражданского процессуального кодекса </w:t>
      </w:r>
      <w:r>
        <w:t xml:space="preserve">Российской Федерации, мировой судья </w:t>
      </w:r>
    </w:p>
    <w:p w:rsidR="00A77B3E"/>
    <w:p w:rsidR="00A77B3E">
      <w:r>
        <w:t xml:space="preserve">                                                                  РЕШИЛ:</w:t>
      </w:r>
    </w:p>
    <w:p w:rsidR="00A77B3E"/>
    <w:p w:rsidR="00A77B3E">
      <w:r>
        <w:t xml:space="preserve">Иск  </w:t>
      </w:r>
      <w:r>
        <w:t>фио</w:t>
      </w:r>
      <w:r>
        <w:t xml:space="preserve"> к </w:t>
      </w:r>
      <w:r>
        <w:t>фио</w:t>
      </w:r>
      <w:r>
        <w:t xml:space="preserve"> о возмещении материального вреда –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материальный вред, причиненный преступлени</w:t>
      </w:r>
      <w:r>
        <w:t>ем, в размере 17765 рублей 41 копейка.</w:t>
      </w:r>
    </w:p>
    <w:p w:rsidR="00A77B3E">
      <w:r>
        <w:t xml:space="preserve">Взыскать с </w:t>
      </w:r>
      <w:r>
        <w:t>фио</w:t>
      </w:r>
      <w:r>
        <w:t xml:space="preserve"> в пользу бюджета муниципального образования городской округ Ялта Республики Крым (Межрайонная ИФНС России №8 по Республике Крым (код по СОНО 9103), ИНН 9103000023, КПП 910301001, номер счета получателя </w:t>
      </w:r>
      <w:r>
        <w:t>40101810335100010001, Отделение по Республике Крым ЦБ РФ, БИК 043510001, код ОКТМО 35729000, наименование платежа – присужденная госпошлина, КБК 182 1 08 03010 01 1000 110) государственную пошлину в размере 710,62 рублей.</w:t>
      </w:r>
    </w:p>
    <w:p w:rsidR="00A77B3E">
      <w:r>
        <w:t>Разъяснить сторонам, что мировой с</w:t>
      </w:r>
      <w:r>
        <w:t xml:space="preserve">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</w:t>
      </w:r>
      <w:r>
        <w:t>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</w:t>
      </w:r>
      <w:r>
        <w:t xml:space="preserve"> со дня поступления заявления мировому судье.</w:t>
      </w:r>
    </w:p>
    <w:p w:rsidR="00A77B3E">
      <w: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</w:t>
      </w:r>
      <w:r>
        <w:t>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</w:t>
      </w:r>
      <w:r>
        <w:t>того заявления.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>
        <w:t>фио</w:t>
      </w:r>
      <w:r>
        <w:t xml:space="preserve"> </w:t>
      </w:r>
    </w:p>
    <w:p w:rsidR="00B72DDA" w:rsidP="00B72DDA">
      <w:r>
        <w:t xml:space="preserve">Согласовано </w:t>
      </w:r>
    </w:p>
    <w:p w:rsidR="00B72DDA" w:rsidP="00B72DDA">
      <w:r>
        <w:t>Мировой судья Казаченко Ю.Н. ___________________________</w:t>
      </w:r>
    </w:p>
    <w:p w:rsidR="00A77B3E"/>
    <w:sectPr w:rsidSect="00B72DDA">
      <w:pgSz w:w="12240" w:h="15840"/>
      <w:pgMar w:top="851" w:right="1041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DA"/>
    <w:rsid w:val="00A77B3E"/>
    <w:rsid w:val="00B72D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72DD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B72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