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</w:t>
      </w:r>
    </w:p>
    <w:p w:rsidR="00A77B3E">
      <w:r>
        <w:t xml:space="preserve"> Дело №2-0599/95/2018</w:t>
      </w:r>
    </w:p>
    <w:p w:rsidR="00A77B3E"/>
    <w:p w:rsidR="00A77B3E">
      <w:r>
        <w:t xml:space="preserve"> 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(резолютивная часть)</w:t>
      </w:r>
    </w:p>
    <w:p w:rsidR="00A77B3E"/>
    <w:p w:rsidR="00A77B3E">
      <w:r>
        <w:t xml:space="preserve">13 сентября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Казаченко Ю.Н., при секретаре Лоза М.С., с участием представителя истца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дело по иску Государ</w:t>
      </w:r>
      <w:r>
        <w:t xml:space="preserve">ственного унитарного предприятия Республики Крым «Водоканал Южного берега Крыма»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>
      <w:r>
        <w:t>Руководствуясь ст.ст.196-199, 235 Гражданского процессуального кодекса Российской Фе</w:t>
      </w:r>
      <w:r>
        <w:t>дерации,</w:t>
      </w:r>
    </w:p>
    <w:p w:rsidR="00A77B3E">
      <w:r>
        <w:t xml:space="preserve">                                                               р е ш и л :</w:t>
      </w:r>
    </w:p>
    <w:p w:rsidR="00A77B3E"/>
    <w:p w:rsidR="00A77B3E">
      <w:r>
        <w:t xml:space="preserve">Иск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</w:t>
      </w:r>
      <w:r>
        <w:t>оотведению – удовлетворить.</w:t>
      </w:r>
    </w:p>
    <w:p w:rsidR="00A77B3E">
      <w:r>
        <w:t xml:space="preserve">Взыскать с </w:t>
      </w:r>
      <w:r>
        <w:t>фио</w:t>
      </w:r>
      <w:r>
        <w:t>, пропорционально принадлежащей ей доли в пользу Государственного унитарного предприятия Республики Крым «Водоканал Южного берега Крыма» (р/</w:t>
      </w:r>
      <w:r>
        <w:t>сч</w:t>
      </w:r>
      <w:r>
        <w:t xml:space="preserve"> 40602810340010000033 в ПАО Банк «РНКБ» </w:t>
      </w:r>
      <w:r>
        <w:t>г.Симферополь</w:t>
      </w:r>
      <w:r>
        <w:t>, БИК 043510607, КП</w:t>
      </w:r>
      <w:r>
        <w:t xml:space="preserve">П 910301001, </w:t>
      </w:r>
      <w:r>
        <w:t>корр.счет</w:t>
      </w:r>
      <w:r>
        <w:t xml:space="preserve"> 30101810335100000607) задолженность за услуги по водо</w:t>
      </w:r>
      <w:r>
        <w:t>снабжению и водоотведению за период с 01 марта 1999 года по 31 января 2018 года в сумме 2696 рублей 32 копейки, пеню в размере 70 рублей 16 копеек, государственную пошлину в размер</w:t>
      </w:r>
      <w:r>
        <w:t xml:space="preserve">е 110 рублей 66 копеек, а  всего: 2877 рублей 14 копеек. </w:t>
      </w:r>
    </w:p>
    <w:p w:rsidR="00A77B3E">
      <w:r>
        <w:t xml:space="preserve">Взыскать с </w:t>
      </w:r>
      <w:r>
        <w:t>фио</w:t>
      </w:r>
      <w:r>
        <w:t>, пропорционально принадлежащей ей доли в пользу Государственного унитарного предприятия Республики Крым «Водоканал Южного берега Крыма» (р/</w:t>
      </w:r>
      <w:r>
        <w:t>сч</w:t>
      </w:r>
      <w:r>
        <w:t xml:space="preserve"> 40602810340010000033 в ПАО Банк «РНКБ» </w:t>
      </w:r>
      <w:r>
        <w:t>г.</w:t>
      </w:r>
      <w:r>
        <w:t>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услуги по водоснабжению и водоотведению за период с 01 марта 1999 года по 31 января 2018 года в сумме 2696 рублей 32 копейки, пеню в размере 70 рублей 16 копеек, го</w:t>
      </w:r>
      <w:r>
        <w:t xml:space="preserve">сударственную пошлину в размере 110 рублей 66 копеек, а  всего: 2877 рублей 14 копеек. </w:t>
      </w:r>
    </w:p>
    <w:p w:rsidR="00A77B3E" w:rsidP="00396719">
      <w:pPr>
        <w:jc w:val="both"/>
      </w:pPr>
      <w:r>
        <w:t xml:space="preserve">Взыскать с </w:t>
      </w:r>
      <w:r>
        <w:t>фио</w:t>
      </w:r>
      <w:r>
        <w:t>, пропорционально принадлежащей ей доли в пользу Государственного унитарного предприятия Республики Крым «Водоканал Южного берега Крыма» (р/</w:t>
      </w:r>
      <w:r>
        <w:t>сч</w:t>
      </w:r>
      <w:r>
        <w:t xml:space="preserve"> 40602810340</w:t>
      </w:r>
      <w:r>
        <w:t xml:space="preserve">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услуги по водоснабжению и водоотведению за период с 01 марта 1999 года по 31 января 2018 года в сумме 2696 рублей 32 копейки, пеню в р</w:t>
      </w:r>
      <w:r>
        <w:t xml:space="preserve">азмере 70 рублей 16 копеек, государственную пошлину в размере 110 рублей 66 копеек, а  всего: 2877 рублей 14 копеек. </w:t>
      </w:r>
    </w:p>
    <w:p w:rsidR="00A77B3E">
      <w:r>
        <w:t xml:space="preserve">Взыскать с </w:t>
      </w:r>
      <w:r>
        <w:t>фио</w:t>
      </w:r>
      <w:r>
        <w:t>, пропорционально принадлежащей ей доли в пользу Государственного унитарного предприятия Республики Крым «Водоканал Южного б</w:t>
      </w:r>
      <w:r>
        <w:t>ерега Крыма» (р/</w:t>
      </w:r>
      <w:r>
        <w:t>сч</w:t>
      </w:r>
      <w:r>
        <w:t xml:space="preserve">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услуги по водоснабжению и водоотведению за период с 01 марта 1999 года по 31 января 2018 года в сумме 26</w:t>
      </w:r>
      <w:r>
        <w:t xml:space="preserve">96 рублей 32 копейки, пеню в размере 70 рублей 16 копеек, государственную пошлину в размере 110 рублей 66 копеек, а  всего: 2877 рублей 14 копеек. 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</w:t>
      </w:r>
      <w:r>
        <w:t>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</w:t>
      </w:r>
      <w:r>
        <w:t xml:space="preserve">е </w:t>
      </w:r>
      <w:r>
        <w:t xml:space="preserve">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Ответчики вправе подать мир</w:t>
      </w:r>
      <w:r>
        <w:t>овому судье заявление об отмене заочного решения суда в течение семи дней со дня вручения им копии заочного решения.</w:t>
      </w:r>
    </w:p>
    <w:p w:rsidR="00A77B3E">
      <w: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</w:t>
      </w:r>
      <w:r>
        <w:t>судью в течение месяца по истечении срока подачи ответчиками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>фио</w:t>
      </w:r>
      <w:r>
        <w:tab/>
      </w:r>
    </w:p>
    <w:p w:rsidR="00396719" w:rsidP="00396719">
      <w:r>
        <w:t xml:space="preserve">Согласовано </w:t>
      </w:r>
    </w:p>
    <w:p w:rsidR="00396719" w:rsidP="00396719">
      <w:r>
        <w:t>Мировой судья Казаченко Ю.Н. ___________________________</w:t>
      </w:r>
    </w:p>
    <w:p w:rsidR="00A77B3E"/>
    <w:sectPr w:rsidSect="00396719">
      <w:pgSz w:w="12240" w:h="15840"/>
      <w:pgMar w:top="568" w:right="75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19"/>
    <w:rsid w:val="003967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