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№2-0976/95/2018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28 декабря 2018 года</w:t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истица – </w:t>
      </w:r>
      <w:r>
        <w:t>фио</w:t>
      </w:r>
      <w:r>
        <w:t xml:space="preserve">, ответчика – </w:t>
      </w:r>
      <w:r>
        <w:t>фио</w:t>
      </w:r>
      <w:r>
        <w:t xml:space="preserve">,  </w:t>
      </w:r>
    </w:p>
    <w:p w:rsidR="00A77B3E">
      <w:r>
        <w:t>рассмотрев в открытом судебном за</w:t>
      </w:r>
      <w:r>
        <w:t>седании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потребленную тепловую энергию,</w:t>
      </w:r>
    </w:p>
    <w:p w:rsidR="00A77B3E">
      <w:r>
        <w:t>руководствуясь ст.ст.196-199 Гражданского процессуального кодекса Россий</w:t>
      </w:r>
      <w:r>
        <w:t>ской Федерации,</w:t>
      </w:r>
    </w:p>
    <w:p w:rsidR="00A77B3E">
      <w:r>
        <w:t>РЕШИЛ: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Крымтеплокоммунэнерго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потребленную тепловую энергию – удовлетворить частично. </w:t>
      </w:r>
    </w:p>
    <w:p w:rsidR="00A77B3E"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 в поль</w:t>
      </w:r>
      <w:r>
        <w:t>зу Государственного унитарного предприятия Республики Крым «</w:t>
      </w:r>
      <w:r>
        <w:t>Крымтеплокоммунэнерго</w:t>
      </w:r>
      <w:r>
        <w:t>» (РНКБ Банк (ПАО) г. Симферополь, р\с 40602810140480000012, БИК 043510607, ИНН 9102028499, КПП 910201001,ОГРН 1149102047962 Плательщик НДС) задолженность по оплате за потребл</w:t>
      </w:r>
      <w:r>
        <w:t>енную тепловую энергию за период с  ноября 2015 года по 10 апреля 2017 года в размере 11308 рублей 99 копеек, государственную пошлину в размере 452 рубля, а всего 11760 рублей 99 копеек.</w:t>
      </w:r>
    </w:p>
    <w:p w:rsidR="00A77B3E"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</w:t>
      </w:r>
      <w:r>
        <w:t>блики Крым «</w:t>
      </w:r>
      <w:r>
        <w:t>Крымтеплокоммунэнерго</w:t>
      </w:r>
      <w:r>
        <w:t>» (РНКБ Банк (ПАО) г. Симферополь, р\с 40602810140480000012, БИК 043510607, ИНН 9102028499, КПП 910201001,ОГРН 1149102047962 Плательщик НДС) задолженность по оплате за потребленную тепловую энергию за период с  06 ноября 20</w:t>
      </w:r>
      <w:r>
        <w:t>14 года по октябрь  2015 года включительно  в размере 4519 рублей 51 копейку, государственную пошлину в размере 181 рубль 14 копеек, а всего 4700 рублей 65 копеек.</w:t>
      </w:r>
    </w:p>
    <w:p w:rsidR="00A77B3E">
      <w:r>
        <w:t xml:space="preserve">В части исковых требований о взыскании с </w:t>
      </w:r>
      <w:r>
        <w:t>фио</w:t>
      </w:r>
      <w:r>
        <w:t xml:space="preserve"> в пользу Государственного унитарного предприяти</w:t>
      </w:r>
      <w:r>
        <w:t>я Республики Крым «</w:t>
      </w:r>
      <w:r>
        <w:t>Крымтеплокоммунэнерго</w:t>
      </w:r>
      <w:r>
        <w:t xml:space="preserve">» задолженности по оплате за потребленную тепловую энергию за период с 06 ноября 2014 года по 31 октября 2015 года включительно  - отказать.  </w:t>
      </w:r>
    </w:p>
    <w:p w:rsidR="00A77B3E">
      <w:r>
        <w:t>Разъяснить сторонам, что мировой судья может не составлять мотивированное</w:t>
      </w:r>
      <w:r>
        <w:t xml:space="preserve">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</w:t>
      </w:r>
      <w:r>
        <w:t xml:space="preserve">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</w:t>
      </w:r>
      <w:r>
        <w:t xml:space="preserve">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5FE6" w:rsidP="00145FE6">
      <w:r>
        <w:t xml:space="preserve">Согласовано </w:t>
      </w:r>
    </w:p>
    <w:p w:rsidR="00A77B3E">
      <w:r>
        <w:t>Мировой судья Казаченко Ю.Н. ___________________________</w:t>
      </w:r>
    </w:p>
    <w:sectPr w:rsidSect="00145FE6">
      <w:pgSz w:w="12240" w:h="15840"/>
      <w:pgMar w:top="1440" w:right="90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E6"/>
    <w:rsid w:val="00145F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45FE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45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