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№2-0984/95/2018</w:t>
      </w:r>
    </w:p>
    <w:p w:rsidR="00A77B3E">
      <w:r>
        <w:t>91MS0095-01-2018-001660-40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05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</w:t>
      </w:r>
      <w:r>
        <w:t xml:space="preserve">(городской округ Ялта) Республики Крым Казаченко Ю.Н., при секретаре Кузнецове М.П., с участием представителя ответчика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ПАО СК «Росгосстрах» в лице филиала ПАО СК «Росгосстрах» в Крас</w:t>
      </w:r>
      <w:r>
        <w:t xml:space="preserve">нодарском крае к </w:t>
      </w:r>
      <w:r>
        <w:t>фио</w:t>
      </w:r>
      <w:r>
        <w:t xml:space="preserve"> о взыскании страхового возмещения в порядке регресса,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Иск ПАО СК «Росгосстрах» в лице филиала ПАО СК «Росгосстрах» в Краснодарском крае к </w:t>
      </w:r>
      <w:r>
        <w:t>ф</w:t>
      </w:r>
      <w:r>
        <w:t>ио</w:t>
      </w:r>
      <w:r>
        <w:t xml:space="preserve"> – удовлетворить. </w:t>
      </w:r>
    </w:p>
    <w:p w:rsidR="00A77B3E">
      <w:r>
        <w:t xml:space="preserve">Взыскать с </w:t>
      </w:r>
      <w:r>
        <w:t>фио</w:t>
      </w:r>
      <w:r>
        <w:t xml:space="preserve"> в пользу ПАО СК «Росгосстрах» в лице филиала ПАО СК «Росгосстрах»  в Краснодарском крае сумму страхового возмещения в порядке регресса в размере 26 700 рублей, государственную пошлину в размере 1001 рубль, а всего 27 701</w:t>
      </w:r>
      <w:r>
        <w:t xml:space="preserve"> рубль.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</w:t>
      </w:r>
      <w:r>
        <w:t>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</w:t>
      </w:r>
      <w:r>
        <w:t xml:space="preserve">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</w:t>
      </w:r>
      <w:r>
        <w:t>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4E67" w:rsidP="00BF4E67">
      <w:r>
        <w:t xml:space="preserve">Согласовано </w:t>
      </w:r>
    </w:p>
    <w:p w:rsidR="00BF4E67" w:rsidP="00BF4E67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67"/>
    <w:rsid w:val="00A77B3E"/>
    <w:rsid w:val="00BF4E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F4E6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F4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