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563" w:rsidRPr="00C909AF" w:rsidP="000B056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Дело №2-95-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1384/2024</w:t>
      </w:r>
    </w:p>
    <w:p w:rsidR="000B0563" w:rsidRPr="00C909AF" w:rsidP="000B056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7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-01-202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002832-87</w:t>
      </w:r>
    </w:p>
    <w:p w:rsidR="000B0563" w:rsidRPr="00C909AF" w:rsidP="000B056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B0563" w:rsidRPr="00C909AF" w:rsidP="000B056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B0563" w:rsidRPr="00C909AF" w:rsidP="000B0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B0563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12 сентября 2024 года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0B0563" w:rsidRPr="00C909AF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563" w:rsidP="000B0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Макаревич А.С., 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6"/>
          <w:szCs w:val="26"/>
        </w:rPr>
        <w:t>ххх</w:t>
      </w:r>
      <w:r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«БЕРКС» о взыскании денежных средств по договору купли-продажи, взыскании неустойки, штр</w:t>
      </w:r>
      <w:r>
        <w:rPr>
          <w:rFonts w:ascii="Times New Roman" w:hAnsi="Times New Roman"/>
          <w:sz w:val="26"/>
          <w:szCs w:val="26"/>
        </w:rPr>
        <w:t xml:space="preserve">афа, компенсации морального вреда, третье </w:t>
      </w:r>
      <w:r>
        <w:rPr>
          <w:rFonts w:ascii="Times New Roman" w:hAnsi="Times New Roman"/>
          <w:sz w:val="26"/>
          <w:szCs w:val="26"/>
        </w:rPr>
        <w:t>лицо</w:t>
      </w:r>
      <w:r>
        <w:rPr>
          <w:rFonts w:ascii="Times New Roman" w:hAnsi="Times New Roman"/>
          <w:sz w:val="26"/>
          <w:szCs w:val="26"/>
        </w:rPr>
        <w:t xml:space="preserve"> не заявляющее самостоятельных требований Межрегиональное Управление Роспотребнадзора по Республике Крым и городу Севастополю, </w:t>
      </w:r>
    </w:p>
    <w:p w:rsidR="000B0563" w:rsidP="000B0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ражданского процессуального кодекса Российской Федерации, </w:t>
      </w:r>
    </w:p>
    <w:p w:rsidR="000B0563" w:rsidRPr="00C909AF" w:rsidP="000B0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</w:p>
    <w:p w:rsidR="000B0563" w:rsidP="000B05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B0563" w:rsidP="000B056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563" w:rsidRPr="00C909AF" w:rsidP="000B0563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иска </w:t>
      </w:r>
      <w:r>
        <w:rPr>
          <w:rFonts w:ascii="Times New Roman" w:hAnsi="Times New Roman"/>
          <w:sz w:val="26"/>
          <w:szCs w:val="26"/>
        </w:rPr>
        <w:t>ххх</w:t>
      </w:r>
      <w:r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«БЕРКС» о взыскании денежных средств по договору купли-продажи, взыскании неустойки, штрафа, к</w:t>
      </w:r>
      <w:r>
        <w:rPr>
          <w:rFonts w:ascii="Times New Roman" w:hAnsi="Times New Roman"/>
          <w:sz w:val="26"/>
          <w:szCs w:val="26"/>
        </w:rPr>
        <w:t>омпенсации морального вреда – отказать.</w:t>
      </w:r>
    </w:p>
    <w:p w:rsidR="000B0563" w:rsidRPr="00CA25F3" w:rsidP="000B05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0B0563" w:rsidRPr="00C909AF" w:rsidP="000B0563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B0563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563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563" w:rsidRPr="00C909AF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0B0563" w:rsidRPr="00C909AF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B0563" w:rsidP="000B05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744A6"/>
    <w:sectPr w:rsidSect="00E7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63"/>
    <w:rsid w:val="000B0563"/>
    <w:rsid w:val="001034E5"/>
    <w:rsid w:val="00C909AF"/>
    <w:rsid w:val="00CA25F3"/>
    <w:rsid w:val="00E74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6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B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B0563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