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6D1A64" w:rsidP="00021612">
      <w:pPr>
        <w:jc w:val="right"/>
        <w:rPr>
          <w:sz w:val="28"/>
          <w:szCs w:val="28"/>
        </w:rPr>
      </w:pPr>
      <w:r>
        <w:rPr>
          <w:sz w:val="28"/>
          <w:szCs w:val="28"/>
        </w:rPr>
        <w:t>Дело № 2-</w:t>
      </w:r>
      <w:r w:rsidR="00FB68F6">
        <w:rPr>
          <w:sz w:val="28"/>
          <w:szCs w:val="28"/>
        </w:rPr>
        <w:t>96-</w:t>
      </w:r>
      <w:r w:rsidR="00866946">
        <w:rPr>
          <w:sz w:val="28"/>
          <w:szCs w:val="28"/>
        </w:rPr>
        <w:t>49</w:t>
      </w:r>
      <w:r w:rsidR="00C036CF">
        <w:rPr>
          <w:sz w:val="28"/>
          <w:szCs w:val="28"/>
        </w:rPr>
        <w:t>/20</w:t>
      </w:r>
      <w:r>
        <w:rPr>
          <w:sz w:val="28"/>
          <w:szCs w:val="28"/>
        </w:rPr>
        <w:t>20</w:t>
      </w:r>
    </w:p>
    <w:p w:rsidR="00021612" w:rsidRPr="009F39C4" w:rsidP="00021612">
      <w:pPr>
        <w:jc w:val="right"/>
        <w:rPr>
          <w:bCs/>
          <w:sz w:val="28"/>
          <w:szCs w:val="28"/>
        </w:rPr>
      </w:pPr>
      <w:r>
        <w:rPr>
          <w:sz w:val="28"/>
          <w:szCs w:val="28"/>
        </w:rPr>
        <w:t>91</w:t>
      </w:r>
      <w:r>
        <w:rPr>
          <w:sz w:val="28"/>
          <w:szCs w:val="28"/>
          <w:lang w:val="en-US"/>
        </w:rPr>
        <w:t>MS</w:t>
      </w:r>
      <w:r w:rsidRPr="00761EBE">
        <w:rPr>
          <w:sz w:val="28"/>
          <w:szCs w:val="28"/>
        </w:rPr>
        <w:t>0096-01-20</w:t>
      </w:r>
      <w:r w:rsidR="004D36D2">
        <w:rPr>
          <w:sz w:val="28"/>
          <w:szCs w:val="28"/>
        </w:rPr>
        <w:t>20</w:t>
      </w:r>
      <w:r w:rsidRPr="00761EBE">
        <w:rPr>
          <w:sz w:val="28"/>
          <w:szCs w:val="28"/>
        </w:rPr>
        <w:t>-0009</w:t>
      </w:r>
      <w:r w:rsidR="004D36D2">
        <w:rPr>
          <w:sz w:val="28"/>
          <w:szCs w:val="28"/>
        </w:rPr>
        <w:t>3</w:t>
      </w:r>
      <w:r w:rsidR="00866946">
        <w:rPr>
          <w:sz w:val="28"/>
          <w:szCs w:val="28"/>
        </w:rPr>
        <w:t>6</w:t>
      </w:r>
      <w:r w:rsidR="004D36D2">
        <w:rPr>
          <w:sz w:val="28"/>
          <w:szCs w:val="28"/>
        </w:rPr>
        <w:t>-</w:t>
      </w:r>
      <w:r w:rsidR="00866946">
        <w:rPr>
          <w:sz w:val="28"/>
          <w:szCs w:val="28"/>
        </w:rPr>
        <w:t>41</w:t>
      </w:r>
    </w:p>
    <w:p w:rsidR="00021612" w:rsidRPr="009F39C4" w:rsidP="00021612">
      <w:pPr>
        <w:jc w:val="both"/>
        <w:rPr>
          <w:bCs/>
          <w:sz w:val="28"/>
          <w:szCs w:val="28"/>
        </w:rPr>
      </w:pPr>
    </w:p>
    <w:p w:rsidR="00021612" w:rsidRPr="009F39C4" w:rsidP="00021612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ЗАОЧНОЕ </w:t>
      </w:r>
      <w:r w:rsidRPr="009F39C4">
        <w:rPr>
          <w:b/>
          <w:bCs/>
          <w:sz w:val="28"/>
          <w:szCs w:val="28"/>
        </w:rPr>
        <w:t>РЕШЕНИЕ</w:t>
      </w:r>
    </w:p>
    <w:p w:rsidR="00021612" w:rsidP="0002161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Именем</w:t>
      </w:r>
      <w:r w:rsidRPr="009F39C4">
        <w:rPr>
          <w:b/>
          <w:bCs/>
          <w:sz w:val="28"/>
          <w:szCs w:val="28"/>
        </w:rPr>
        <w:t xml:space="preserve"> Р</w:t>
      </w:r>
      <w:r>
        <w:rPr>
          <w:b/>
          <w:bCs/>
          <w:sz w:val="28"/>
          <w:szCs w:val="28"/>
        </w:rPr>
        <w:t>оссийской</w:t>
      </w:r>
      <w:r w:rsidRPr="009F39C4">
        <w:rPr>
          <w:b/>
          <w:bCs/>
          <w:sz w:val="28"/>
          <w:szCs w:val="28"/>
        </w:rPr>
        <w:t xml:space="preserve"> Ф</w:t>
      </w:r>
      <w:r>
        <w:rPr>
          <w:b/>
          <w:bCs/>
          <w:sz w:val="28"/>
          <w:szCs w:val="28"/>
        </w:rPr>
        <w:t>едерации</w:t>
      </w:r>
    </w:p>
    <w:p w:rsidR="004A6CDF" w:rsidRPr="009F39C4" w:rsidP="0002161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(резолютивная часть)</w:t>
      </w:r>
    </w:p>
    <w:p w:rsidR="00021612" w:rsidRPr="009F39C4" w:rsidP="00021612">
      <w:pPr>
        <w:jc w:val="both"/>
        <w:rPr>
          <w:bCs/>
          <w:sz w:val="28"/>
          <w:szCs w:val="28"/>
        </w:rPr>
      </w:pPr>
    </w:p>
    <w:p w:rsidR="00021612" w:rsidP="00021612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</w:t>
      </w:r>
      <w:r w:rsidR="00866946">
        <w:rPr>
          <w:bCs/>
          <w:sz w:val="28"/>
          <w:szCs w:val="28"/>
        </w:rPr>
        <w:t>8 июня</w:t>
      </w:r>
      <w:r w:rsidR="00C036CF">
        <w:rPr>
          <w:bCs/>
          <w:sz w:val="28"/>
          <w:szCs w:val="28"/>
        </w:rPr>
        <w:t xml:space="preserve"> 20</w:t>
      </w:r>
      <w:r w:rsidR="006D1A64">
        <w:rPr>
          <w:bCs/>
          <w:sz w:val="28"/>
          <w:szCs w:val="28"/>
        </w:rPr>
        <w:t>20</w:t>
      </w:r>
      <w:r w:rsidRPr="009F39C4">
        <w:rPr>
          <w:bCs/>
          <w:sz w:val="28"/>
          <w:szCs w:val="28"/>
        </w:rPr>
        <w:t xml:space="preserve"> года</w:t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  <w:t>г. Ялта</w:t>
      </w:r>
    </w:p>
    <w:p w:rsidR="00B543C6" w:rsidRPr="009F39C4" w:rsidP="00021612">
      <w:pPr>
        <w:ind w:firstLine="708"/>
        <w:jc w:val="both"/>
        <w:rPr>
          <w:bCs/>
          <w:sz w:val="28"/>
          <w:szCs w:val="28"/>
        </w:rPr>
      </w:pPr>
    </w:p>
    <w:p w:rsidR="00E70DB2" w:rsidRPr="00E70DB2" w:rsidP="00E70DB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Суд в составе </w:t>
      </w:r>
      <w:r w:rsidRPr="009F39C4" w:rsidR="00021612">
        <w:rPr>
          <w:sz w:val="28"/>
          <w:szCs w:val="28"/>
        </w:rPr>
        <w:t xml:space="preserve">председательствующего </w:t>
      </w:r>
      <w:r>
        <w:rPr>
          <w:sz w:val="28"/>
          <w:szCs w:val="28"/>
        </w:rPr>
        <w:t>мирового судьи</w:t>
      </w:r>
      <w:r w:rsidRPr="00B8526D">
        <w:rPr>
          <w:sz w:val="28"/>
          <w:szCs w:val="28"/>
        </w:rPr>
        <w:t>Ялтинского</w:t>
      </w:r>
      <w:r w:rsidRPr="00CF68A5">
        <w:rPr>
          <w:sz w:val="28"/>
          <w:szCs w:val="28"/>
        </w:rPr>
        <w:t>судебного района (городской округ Ялта)</w:t>
      </w:r>
      <w:r w:rsidR="006408E4">
        <w:rPr>
          <w:sz w:val="28"/>
          <w:szCs w:val="28"/>
        </w:rPr>
        <w:t xml:space="preserve"> Республики Крым</w:t>
      </w:r>
      <w:r w:rsidR="003B28D4">
        <w:rPr>
          <w:sz w:val="28"/>
          <w:szCs w:val="28"/>
        </w:rPr>
        <w:t xml:space="preserve"> </w:t>
      </w:r>
      <w:r w:rsidRPr="00CF68A5">
        <w:rPr>
          <w:sz w:val="28"/>
          <w:szCs w:val="28"/>
        </w:rPr>
        <w:t>Бекенштейн</w:t>
      </w:r>
      <w:r w:rsidRPr="00CF68A5">
        <w:rPr>
          <w:sz w:val="28"/>
          <w:szCs w:val="28"/>
        </w:rPr>
        <w:t xml:space="preserve"> Е</w:t>
      </w:r>
      <w:r>
        <w:rPr>
          <w:sz w:val="28"/>
          <w:szCs w:val="28"/>
        </w:rPr>
        <w:t>.</w:t>
      </w:r>
      <w:r w:rsidRPr="00CF68A5">
        <w:rPr>
          <w:sz w:val="28"/>
          <w:szCs w:val="28"/>
        </w:rPr>
        <w:t>Л</w:t>
      </w:r>
      <w:r>
        <w:rPr>
          <w:sz w:val="28"/>
          <w:szCs w:val="28"/>
        </w:rPr>
        <w:t>.</w:t>
      </w:r>
      <w:r w:rsidRPr="009F39C4" w:rsidR="00021612">
        <w:rPr>
          <w:sz w:val="28"/>
          <w:szCs w:val="28"/>
        </w:rPr>
        <w:t xml:space="preserve">, </w:t>
      </w:r>
      <w:r w:rsidRPr="00E70DB2">
        <w:rPr>
          <w:sz w:val="28"/>
          <w:szCs w:val="28"/>
        </w:rPr>
        <w:t xml:space="preserve">при </w:t>
      </w:r>
      <w:r w:rsidR="00866946">
        <w:rPr>
          <w:sz w:val="28"/>
          <w:szCs w:val="28"/>
        </w:rPr>
        <w:t>секретаре Макаревич А.С.</w:t>
      </w:r>
      <w:r w:rsidR="00761EBE">
        <w:rPr>
          <w:sz w:val="28"/>
          <w:szCs w:val="28"/>
        </w:rPr>
        <w:t>,</w:t>
      </w:r>
    </w:p>
    <w:p w:rsidR="00021612" w:rsidRPr="009F39C4" w:rsidP="00E70DB2">
      <w:pPr>
        <w:ind w:firstLine="708"/>
        <w:jc w:val="both"/>
        <w:rPr>
          <w:sz w:val="28"/>
          <w:szCs w:val="28"/>
        </w:rPr>
      </w:pPr>
      <w:r w:rsidRPr="00E70DB2"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 w:rsidRPr="00866946" w:rsidR="00866946">
        <w:rPr>
          <w:sz w:val="28"/>
          <w:szCs w:val="28"/>
        </w:rPr>
        <w:t xml:space="preserve">Государственного унитарного предприятия Республики Крым «Крымские морские порты» в лице Филиала Государственного унитарного предприятия Республики Крым «Крымские морские порты» «Ялтинский торговый порт» к </w:t>
      </w:r>
      <w:r w:rsidRPr="00866946" w:rsidR="00866946">
        <w:rPr>
          <w:sz w:val="28"/>
          <w:szCs w:val="28"/>
        </w:rPr>
        <w:t>Казарьян</w:t>
      </w:r>
      <w:r w:rsidRPr="00866946" w:rsidR="00866946">
        <w:rPr>
          <w:sz w:val="28"/>
          <w:szCs w:val="28"/>
        </w:rPr>
        <w:t xml:space="preserve">  Анне Ивановне о взыскании задолженности, третье лицо, не заявляющие самостоятельных требований относительно предмета спора Муниципальное унитарное предприятия «Ремонтно- эксплуатационная организация – 2 города Ялта» муниципального образования городской округ Ялта Республики Крым</w:t>
      </w:r>
      <w:r>
        <w:rPr>
          <w:sz w:val="28"/>
          <w:szCs w:val="28"/>
        </w:rPr>
        <w:t>,</w:t>
      </w:r>
    </w:p>
    <w:p w:rsidR="006661EE" w:rsidP="00021612">
      <w:pPr>
        <w:ind w:firstLine="720"/>
        <w:jc w:val="both"/>
        <w:rPr>
          <w:sz w:val="28"/>
          <w:szCs w:val="28"/>
        </w:rPr>
      </w:pPr>
    </w:p>
    <w:p w:rsidR="00021612" w:rsidRPr="00B543C6" w:rsidP="00021612">
      <w:pPr>
        <w:ind w:firstLine="720"/>
        <w:jc w:val="both"/>
        <w:rPr>
          <w:sz w:val="28"/>
          <w:szCs w:val="28"/>
        </w:rPr>
      </w:pPr>
      <w:r w:rsidRPr="004D36D2">
        <w:rPr>
          <w:sz w:val="28"/>
          <w:szCs w:val="28"/>
        </w:rPr>
        <w:t>руководствуясь ст.ст.234-235 Гражданского процессуального кодекс</w:t>
      </w:r>
      <w:r>
        <w:rPr>
          <w:sz w:val="28"/>
          <w:szCs w:val="28"/>
        </w:rPr>
        <w:t>а Российской Федерации, суд</w:t>
      </w:r>
      <w:r w:rsidRPr="004A6CDF" w:rsidR="004A6CDF">
        <w:rPr>
          <w:sz w:val="28"/>
          <w:szCs w:val="28"/>
        </w:rPr>
        <w:t>,</w:t>
      </w:r>
    </w:p>
    <w:p w:rsidR="00021612" w:rsidRPr="00B543C6" w:rsidP="00021612">
      <w:pPr>
        <w:jc w:val="center"/>
        <w:rPr>
          <w:b/>
          <w:sz w:val="28"/>
          <w:szCs w:val="28"/>
        </w:rPr>
      </w:pPr>
      <w:r w:rsidRPr="00B543C6">
        <w:rPr>
          <w:b/>
          <w:sz w:val="28"/>
          <w:szCs w:val="28"/>
        </w:rPr>
        <w:t>РЕШИЛ:</w:t>
      </w:r>
    </w:p>
    <w:p w:rsidR="00021612" w:rsidRPr="00B543C6" w:rsidP="00021612">
      <w:pPr>
        <w:jc w:val="both"/>
        <w:rPr>
          <w:sz w:val="28"/>
          <w:szCs w:val="28"/>
        </w:rPr>
      </w:pPr>
    </w:p>
    <w:p w:rsidR="00761EBE" w:rsidP="00C036CF">
      <w:pPr>
        <w:ind w:firstLine="720"/>
        <w:jc w:val="both"/>
        <w:rPr>
          <w:sz w:val="28"/>
          <w:szCs w:val="28"/>
        </w:rPr>
      </w:pPr>
      <w:r w:rsidRPr="006408E4">
        <w:rPr>
          <w:sz w:val="28"/>
          <w:szCs w:val="28"/>
        </w:rPr>
        <w:t xml:space="preserve">Исковые требования </w:t>
      </w:r>
      <w:r w:rsidRPr="0073590F" w:rsidR="006661EE">
        <w:rPr>
          <w:sz w:val="28"/>
          <w:szCs w:val="28"/>
        </w:rPr>
        <w:t xml:space="preserve">Государственного унитарного предприятия Республики Крым «Крымские морские порты» в лице Филиала Государственного унитарного предприятия Республики Крым «Крымские морские порты»о взыскании задолженности </w:t>
      </w:r>
      <w:r w:rsidRPr="006408E4" w:rsidR="004A6CDF">
        <w:rPr>
          <w:sz w:val="28"/>
          <w:szCs w:val="28"/>
        </w:rPr>
        <w:t>удовлетворить</w:t>
      </w:r>
      <w:r w:rsidR="00866946">
        <w:rPr>
          <w:sz w:val="28"/>
          <w:szCs w:val="28"/>
        </w:rPr>
        <w:t xml:space="preserve"> частично</w:t>
      </w:r>
      <w:r w:rsidRPr="006408E4" w:rsidR="004A6CDF">
        <w:rPr>
          <w:sz w:val="28"/>
          <w:szCs w:val="28"/>
        </w:rPr>
        <w:t xml:space="preserve">. </w:t>
      </w:r>
      <w:r w:rsidRPr="006408E4" w:rsidR="00C036CF">
        <w:rPr>
          <w:sz w:val="28"/>
          <w:szCs w:val="28"/>
        </w:rPr>
        <w:tab/>
      </w:r>
    </w:p>
    <w:p w:rsidR="00CA5C85" w:rsidP="00CA5C85">
      <w:pPr>
        <w:ind w:firstLine="720"/>
        <w:jc w:val="both"/>
        <w:rPr>
          <w:sz w:val="28"/>
          <w:szCs w:val="28"/>
        </w:rPr>
      </w:pPr>
      <w:r w:rsidRPr="00C036CF">
        <w:rPr>
          <w:sz w:val="28"/>
          <w:szCs w:val="28"/>
        </w:rPr>
        <w:t xml:space="preserve">Взыскать </w:t>
      </w:r>
      <w:r w:rsidR="00866946">
        <w:rPr>
          <w:sz w:val="28"/>
          <w:szCs w:val="28"/>
        </w:rPr>
        <w:t xml:space="preserve">с </w:t>
      </w:r>
      <w:r w:rsidRPr="00866946" w:rsidR="00866946">
        <w:rPr>
          <w:sz w:val="28"/>
          <w:szCs w:val="28"/>
        </w:rPr>
        <w:t>Казарьян</w:t>
      </w:r>
      <w:r w:rsidRPr="00866946" w:rsidR="00866946">
        <w:rPr>
          <w:sz w:val="28"/>
          <w:szCs w:val="28"/>
        </w:rPr>
        <w:t xml:space="preserve">  Анн</w:t>
      </w:r>
      <w:r w:rsidR="00866946">
        <w:rPr>
          <w:sz w:val="28"/>
          <w:szCs w:val="28"/>
        </w:rPr>
        <w:t>ы</w:t>
      </w:r>
      <w:r w:rsidRPr="00866946" w:rsidR="00866946">
        <w:rPr>
          <w:sz w:val="28"/>
          <w:szCs w:val="28"/>
        </w:rPr>
        <w:t xml:space="preserve"> Ивановн</w:t>
      </w:r>
      <w:r w:rsidR="00866946">
        <w:rPr>
          <w:sz w:val="28"/>
          <w:szCs w:val="28"/>
        </w:rPr>
        <w:t>ы</w:t>
      </w:r>
      <w:r w:rsidR="003B28D4">
        <w:rPr>
          <w:sz w:val="28"/>
          <w:szCs w:val="28"/>
        </w:rPr>
        <w:t xml:space="preserve"> </w:t>
      </w:r>
      <w:r w:rsidRPr="00C036CF">
        <w:rPr>
          <w:sz w:val="28"/>
          <w:szCs w:val="28"/>
        </w:rPr>
        <w:t xml:space="preserve">в пользу </w:t>
      </w:r>
      <w:r w:rsidRPr="0073590F" w:rsidR="006661EE">
        <w:rPr>
          <w:sz w:val="28"/>
          <w:szCs w:val="28"/>
        </w:rPr>
        <w:t>Государственного унитарного предприятия Республики Крым «Крымские морские порты» в лице Филиала Государственного унитарного предприятия Республики Крым «Крымские морские порты»задолженност</w:t>
      </w:r>
      <w:r w:rsidR="006661EE">
        <w:rPr>
          <w:sz w:val="28"/>
          <w:szCs w:val="28"/>
        </w:rPr>
        <w:t>ь</w:t>
      </w:r>
      <w:r w:rsidR="00443CEE">
        <w:rPr>
          <w:sz w:val="28"/>
          <w:szCs w:val="28"/>
        </w:rPr>
        <w:t xml:space="preserve">за период с 01 </w:t>
      </w:r>
      <w:r w:rsidR="00866946">
        <w:rPr>
          <w:sz w:val="28"/>
          <w:szCs w:val="28"/>
        </w:rPr>
        <w:t>января</w:t>
      </w:r>
      <w:r w:rsidR="004D36D2">
        <w:rPr>
          <w:sz w:val="28"/>
          <w:szCs w:val="28"/>
        </w:rPr>
        <w:t xml:space="preserve"> 2015</w:t>
      </w:r>
      <w:r w:rsidR="005C1D07">
        <w:rPr>
          <w:sz w:val="28"/>
          <w:szCs w:val="28"/>
        </w:rPr>
        <w:t xml:space="preserve"> года </w:t>
      </w:r>
      <w:r w:rsidRPr="0073590F" w:rsidR="006661EE">
        <w:rPr>
          <w:sz w:val="28"/>
          <w:szCs w:val="28"/>
        </w:rPr>
        <w:t>по</w:t>
      </w:r>
      <w:r w:rsidR="005C1D07">
        <w:rPr>
          <w:sz w:val="28"/>
          <w:szCs w:val="28"/>
        </w:rPr>
        <w:t xml:space="preserve"> 01 мая 2017 года</w:t>
      </w:r>
      <w:r w:rsidRPr="00C036CF">
        <w:rPr>
          <w:sz w:val="28"/>
          <w:szCs w:val="28"/>
        </w:rPr>
        <w:t xml:space="preserve">в размере </w:t>
      </w:r>
      <w:r>
        <w:rPr>
          <w:sz w:val="28"/>
          <w:szCs w:val="28"/>
        </w:rPr>
        <w:t>7725</w:t>
      </w:r>
      <w:r w:rsidRPr="00C036CF">
        <w:rPr>
          <w:sz w:val="28"/>
          <w:szCs w:val="28"/>
        </w:rPr>
        <w:t xml:space="preserve"> руб</w:t>
      </w:r>
      <w:r w:rsidR="006661EE">
        <w:rPr>
          <w:sz w:val="28"/>
          <w:szCs w:val="28"/>
        </w:rPr>
        <w:t xml:space="preserve">. </w:t>
      </w:r>
      <w:r>
        <w:rPr>
          <w:sz w:val="28"/>
          <w:szCs w:val="28"/>
        </w:rPr>
        <w:t>54</w:t>
      </w:r>
      <w:r w:rsidR="006661EE">
        <w:rPr>
          <w:sz w:val="28"/>
          <w:szCs w:val="28"/>
        </w:rPr>
        <w:t xml:space="preserve"> коп.</w:t>
      </w:r>
      <w:r w:rsidRPr="00C036CF">
        <w:rPr>
          <w:sz w:val="28"/>
          <w:szCs w:val="28"/>
        </w:rPr>
        <w:t>, расходы на оплату госуд</w:t>
      </w:r>
      <w:r w:rsidR="006661EE">
        <w:rPr>
          <w:sz w:val="28"/>
          <w:szCs w:val="28"/>
        </w:rPr>
        <w:t xml:space="preserve">арственной пошлины в размере </w:t>
      </w:r>
      <w:r>
        <w:rPr>
          <w:sz w:val="28"/>
          <w:szCs w:val="28"/>
        </w:rPr>
        <w:t>400,00</w:t>
      </w:r>
      <w:r w:rsidR="00C73833">
        <w:rPr>
          <w:sz w:val="28"/>
          <w:szCs w:val="28"/>
        </w:rPr>
        <w:t xml:space="preserve"> рублей</w:t>
      </w:r>
      <w:r w:rsidRPr="00C036CF">
        <w:rPr>
          <w:sz w:val="28"/>
          <w:szCs w:val="28"/>
        </w:rPr>
        <w:t>, а всего в размере</w:t>
      </w:r>
      <w:r>
        <w:rPr>
          <w:sz w:val="28"/>
          <w:szCs w:val="28"/>
        </w:rPr>
        <w:t>8125</w:t>
      </w:r>
      <w:r w:rsidR="006661EE">
        <w:rPr>
          <w:sz w:val="28"/>
          <w:szCs w:val="28"/>
        </w:rPr>
        <w:t xml:space="preserve"> руб. </w:t>
      </w:r>
      <w:r>
        <w:rPr>
          <w:sz w:val="28"/>
          <w:szCs w:val="28"/>
        </w:rPr>
        <w:t>54</w:t>
      </w:r>
      <w:r w:rsidRPr="00C036CF">
        <w:rPr>
          <w:sz w:val="28"/>
          <w:szCs w:val="28"/>
        </w:rPr>
        <w:t xml:space="preserve"> коп</w:t>
      </w:r>
      <w:r w:rsidR="006661EE">
        <w:rPr>
          <w:sz w:val="28"/>
          <w:szCs w:val="28"/>
        </w:rPr>
        <w:t>.</w:t>
      </w:r>
      <w:r w:rsidR="00594D90">
        <w:rPr>
          <w:sz w:val="28"/>
          <w:szCs w:val="28"/>
        </w:rPr>
        <w:tab/>
      </w:r>
      <w:r w:rsidR="00594D90">
        <w:rPr>
          <w:sz w:val="28"/>
          <w:szCs w:val="28"/>
        </w:rPr>
        <w:tab/>
      </w:r>
    </w:p>
    <w:p w:rsidR="003B28D4" w:rsidP="00CA5C8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удовлетворении остальной части исковых требований отказать.</w:t>
      </w:r>
      <w:r w:rsidR="00594D90">
        <w:rPr>
          <w:sz w:val="28"/>
          <w:szCs w:val="28"/>
        </w:rPr>
        <w:tab/>
      </w:r>
      <w:r w:rsidRPr="00CA5C85">
        <w:rPr>
          <w:sz w:val="28"/>
          <w:szCs w:val="28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</w:t>
      </w:r>
      <w:r w:rsidRPr="00CA5C85">
        <w:rPr>
          <w:sz w:val="28"/>
          <w:szCs w:val="28"/>
        </w:rPr>
        <w:t xml:space="preserve">решения суда. В случае подачи такого заявления стороны могут ознакомиться с мотивированным решением суда по истечении пяти дней со дня поступления заявления мировому судье. </w:t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</w:r>
    </w:p>
    <w:p w:rsidR="003B28D4" w:rsidP="00CA5C85">
      <w:pPr>
        <w:ind w:firstLine="720"/>
        <w:jc w:val="both"/>
        <w:rPr>
          <w:sz w:val="28"/>
          <w:szCs w:val="28"/>
        </w:rPr>
      </w:pPr>
      <w:r w:rsidRPr="00CA5C85">
        <w:rPr>
          <w:sz w:val="28"/>
          <w:szCs w:val="28"/>
        </w:rPr>
        <w:t xml:space="preserve">Ответчик вправе подать мировому судье, принявшему заочное решение, заявление об отмене этого решения суда в течение семи дней со дня вручения ему копии этого решения.  </w:t>
      </w:r>
      <w:r w:rsidRPr="00CA5C85">
        <w:rPr>
          <w:sz w:val="28"/>
          <w:szCs w:val="28"/>
        </w:rPr>
        <w:tab/>
      </w:r>
    </w:p>
    <w:p w:rsidR="00594D90" w:rsidRPr="00594D90" w:rsidP="00CA5C85">
      <w:pPr>
        <w:ind w:firstLine="720"/>
        <w:jc w:val="both"/>
        <w:rPr>
          <w:sz w:val="28"/>
          <w:szCs w:val="28"/>
        </w:rPr>
      </w:pPr>
      <w:r w:rsidRPr="00CA5C85">
        <w:rPr>
          <w:sz w:val="28"/>
          <w:szCs w:val="28"/>
        </w:rPr>
        <w:t xml:space="preserve"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 </w:t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 </w:t>
      </w:r>
      <w:r w:rsidRPr="00CA5C85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A5C85">
        <w:rPr>
          <w:sz w:val="28"/>
          <w:szCs w:val="28"/>
        </w:rPr>
        <w:t>Апелляционная жалоба подается в Ялтинский городской суд Республики Крым через мирового судью.</w:t>
      </w:r>
    </w:p>
    <w:p w:rsidR="00CA5C85" w:rsidP="00594D90">
      <w:pPr>
        <w:pStyle w:val="ListParagraph"/>
        <w:ind w:left="0"/>
        <w:jc w:val="both"/>
        <w:rPr>
          <w:rFonts w:ascii="Times New Roman" w:hAnsi="Times New Roman"/>
          <w:sz w:val="28"/>
          <w:szCs w:val="28"/>
        </w:rPr>
      </w:pPr>
    </w:p>
    <w:p w:rsidR="00594D90" w:rsidRPr="00594D90" w:rsidP="00594D90">
      <w:pPr>
        <w:pStyle w:val="ListParagraph"/>
        <w:ind w:left="0"/>
        <w:jc w:val="both"/>
        <w:rPr>
          <w:rFonts w:ascii="Times New Roman" w:hAnsi="Times New Roman"/>
          <w:sz w:val="28"/>
          <w:szCs w:val="28"/>
        </w:rPr>
      </w:pPr>
      <w:r w:rsidRPr="00594D90">
        <w:rPr>
          <w:rFonts w:ascii="Times New Roman" w:hAnsi="Times New Roman"/>
          <w:sz w:val="28"/>
          <w:szCs w:val="28"/>
        </w:rPr>
        <w:t>Мировой судья</w:t>
      </w:r>
      <w:r w:rsidRPr="00594D90">
        <w:rPr>
          <w:rFonts w:ascii="Times New Roman" w:hAnsi="Times New Roman"/>
          <w:sz w:val="28"/>
          <w:szCs w:val="28"/>
        </w:rPr>
        <w:tab/>
      </w:r>
      <w:r w:rsidRPr="00594D90">
        <w:rPr>
          <w:rFonts w:ascii="Times New Roman" w:hAnsi="Times New Roman"/>
          <w:sz w:val="28"/>
          <w:szCs w:val="28"/>
        </w:rPr>
        <w:tab/>
      </w:r>
      <w:r w:rsidRPr="00594D90">
        <w:rPr>
          <w:rFonts w:ascii="Times New Roman" w:hAnsi="Times New Roman"/>
          <w:sz w:val="28"/>
          <w:szCs w:val="28"/>
        </w:rPr>
        <w:tab/>
        <w:t>подпись</w:t>
      </w:r>
      <w:r w:rsidRPr="00594D90">
        <w:rPr>
          <w:rFonts w:ascii="Times New Roman" w:hAnsi="Times New Roman"/>
          <w:sz w:val="28"/>
          <w:szCs w:val="28"/>
        </w:rPr>
        <w:tab/>
      </w:r>
      <w:r w:rsidRPr="00594D90">
        <w:rPr>
          <w:rFonts w:ascii="Times New Roman" w:hAnsi="Times New Roman"/>
          <w:sz w:val="28"/>
          <w:szCs w:val="28"/>
        </w:rPr>
        <w:tab/>
        <w:t xml:space="preserve">       Е.Л. </w:t>
      </w:r>
      <w:r w:rsidRPr="00594D90">
        <w:rPr>
          <w:rFonts w:ascii="Times New Roman" w:hAnsi="Times New Roman"/>
          <w:sz w:val="28"/>
          <w:szCs w:val="28"/>
        </w:rPr>
        <w:t>Бекенштейн</w:t>
      </w:r>
    </w:p>
    <w:p w:rsidR="00594D90" w:rsidRPr="00594D90" w:rsidP="00594D90">
      <w:pPr>
        <w:pStyle w:val="ListParagraph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Sect="006661EE">
      <w:footerReference w:type="even" r:id="rId4"/>
      <w:footerReference w:type="default" r:id="rId5"/>
      <w:pgSz w:w="11906" w:h="16838"/>
      <w:pgMar w:top="1135" w:right="737" w:bottom="1560" w:left="1276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3E06" w:rsidP="00D020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2161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9E3E06" w:rsidP="00D0203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3E06" w:rsidP="00D020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2161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B28D4">
      <w:rPr>
        <w:rStyle w:val="PageNumber"/>
        <w:noProof/>
      </w:rPr>
      <w:t>2</w:t>
    </w:r>
    <w:r>
      <w:rPr>
        <w:rStyle w:val="PageNumber"/>
      </w:rPr>
      <w:fldChar w:fldCharType="end"/>
    </w:r>
  </w:p>
  <w:p w:rsidR="009E3E06" w:rsidP="00D0203A">
    <w:pPr>
      <w:pStyle w:val="Footer"/>
      <w:ind w:right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compat/>
  <w:rsids>
    <w:rsidRoot w:val="00D47E9A"/>
    <w:rsid w:val="000154DD"/>
    <w:rsid w:val="00021612"/>
    <w:rsid w:val="00024F08"/>
    <w:rsid w:val="00035E1E"/>
    <w:rsid w:val="00051E22"/>
    <w:rsid w:val="000540B1"/>
    <w:rsid w:val="00056D1A"/>
    <w:rsid w:val="00063272"/>
    <w:rsid w:val="00070ADD"/>
    <w:rsid w:val="00070F86"/>
    <w:rsid w:val="00084B20"/>
    <w:rsid w:val="00084CA7"/>
    <w:rsid w:val="00085157"/>
    <w:rsid w:val="000905BE"/>
    <w:rsid w:val="00091535"/>
    <w:rsid w:val="000A2381"/>
    <w:rsid w:val="000D1AB9"/>
    <w:rsid w:val="000F09F4"/>
    <w:rsid w:val="00102A59"/>
    <w:rsid w:val="00123106"/>
    <w:rsid w:val="0012536A"/>
    <w:rsid w:val="001318C1"/>
    <w:rsid w:val="001558DA"/>
    <w:rsid w:val="0016371D"/>
    <w:rsid w:val="001727AF"/>
    <w:rsid w:val="001755F1"/>
    <w:rsid w:val="001860B1"/>
    <w:rsid w:val="00187693"/>
    <w:rsid w:val="00190874"/>
    <w:rsid w:val="001D7F7A"/>
    <w:rsid w:val="001F2C0A"/>
    <w:rsid w:val="00211C30"/>
    <w:rsid w:val="00212093"/>
    <w:rsid w:val="0021258D"/>
    <w:rsid w:val="00216760"/>
    <w:rsid w:val="00241A0B"/>
    <w:rsid w:val="00255251"/>
    <w:rsid w:val="00263330"/>
    <w:rsid w:val="00287416"/>
    <w:rsid w:val="002A54C7"/>
    <w:rsid w:val="002A738A"/>
    <w:rsid w:val="002B623A"/>
    <w:rsid w:val="002B7049"/>
    <w:rsid w:val="002C21AD"/>
    <w:rsid w:val="002E5550"/>
    <w:rsid w:val="00306527"/>
    <w:rsid w:val="00341BC0"/>
    <w:rsid w:val="00354314"/>
    <w:rsid w:val="003622B8"/>
    <w:rsid w:val="0037353A"/>
    <w:rsid w:val="003800FE"/>
    <w:rsid w:val="00386A2C"/>
    <w:rsid w:val="003945DF"/>
    <w:rsid w:val="003A4DA8"/>
    <w:rsid w:val="003B28D4"/>
    <w:rsid w:val="003C3E25"/>
    <w:rsid w:val="003D680D"/>
    <w:rsid w:val="003E7A9E"/>
    <w:rsid w:val="003F25CA"/>
    <w:rsid w:val="003F2E46"/>
    <w:rsid w:val="00406066"/>
    <w:rsid w:val="00410A45"/>
    <w:rsid w:val="00411DFF"/>
    <w:rsid w:val="00443CEE"/>
    <w:rsid w:val="00453A8B"/>
    <w:rsid w:val="00480659"/>
    <w:rsid w:val="004A0DB0"/>
    <w:rsid w:val="004A6CDF"/>
    <w:rsid w:val="004C683D"/>
    <w:rsid w:val="004D0FCE"/>
    <w:rsid w:val="004D36D2"/>
    <w:rsid w:val="004D3C7E"/>
    <w:rsid w:val="004F484D"/>
    <w:rsid w:val="004F57F1"/>
    <w:rsid w:val="00503A04"/>
    <w:rsid w:val="00506D30"/>
    <w:rsid w:val="00511DA0"/>
    <w:rsid w:val="00514B45"/>
    <w:rsid w:val="005249F9"/>
    <w:rsid w:val="005268EB"/>
    <w:rsid w:val="005375A6"/>
    <w:rsid w:val="00561D5D"/>
    <w:rsid w:val="00562E63"/>
    <w:rsid w:val="00580520"/>
    <w:rsid w:val="00591E36"/>
    <w:rsid w:val="00594D90"/>
    <w:rsid w:val="005C076D"/>
    <w:rsid w:val="005C1D07"/>
    <w:rsid w:val="005D6C22"/>
    <w:rsid w:val="005F076D"/>
    <w:rsid w:val="005F76DB"/>
    <w:rsid w:val="00611FDA"/>
    <w:rsid w:val="006408E4"/>
    <w:rsid w:val="00641314"/>
    <w:rsid w:val="006661EE"/>
    <w:rsid w:val="00676998"/>
    <w:rsid w:val="00680DC7"/>
    <w:rsid w:val="00682072"/>
    <w:rsid w:val="00693124"/>
    <w:rsid w:val="006A52A1"/>
    <w:rsid w:val="006D1A64"/>
    <w:rsid w:val="006D1BDC"/>
    <w:rsid w:val="006D7066"/>
    <w:rsid w:val="00706770"/>
    <w:rsid w:val="00706951"/>
    <w:rsid w:val="007322F6"/>
    <w:rsid w:val="0073590F"/>
    <w:rsid w:val="00745813"/>
    <w:rsid w:val="007458B2"/>
    <w:rsid w:val="00761EBE"/>
    <w:rsid w:val="00792CCE"/>
    <w:rsid w:val="00796950"/>
    <w:rsid w:val="007A0724"/>
    <w:rsid w:val="007A1E13"/>
    <w:rsid w:val="007A21F3"/>
    <w:rsid w:val="007B0754"/>
    <w:rsid w:val="007B2190"/>
    <w:rsid w:val="007C5F67"/>
    <w:rsid w:val="007C693A"/>
    <w:rsid w:val="007D57EE"/>
    <w:rsid w:val="008275D2"/>
    <w:rsid w:val="00852D27"/>
    <w:rsid w:val="00854E8B"/>
    <w:rsid w:val="00865740"/>
    <w:rsid w:val="00866946"/>
    <w:rsid w:val="00882F34"/>
    <w:rsid w:val="0088467C"/>
    <w:rsid w:val="00886707"/>
    <w:rsid w:val="0089741E"/>
    <w:rsid w:val="008C006B"/>
    <w:rsid w:val="008C52AF"/>
    <w:rsid w:val="008E361F"/>
    <w:rsid w:val="00941CFF"/>
    <w:rsid w:val="00950BA9"/>
    <w:rsid w:val="0096150B"/>
    <w:rsid w:val="00967459"/>
    <w:rsid w:val="009A163F"/>
    <w:rsid w:val="009B3BDD"/>
    <w:rsid w:val="009D5EBF"/>
    <w:rsid w:val="009E3E06"/>
    <w:rsid w:val="009F39C4"/>
    <w:rsid w:val="00A02D33"/>
    <w:rsid w:val="00A25F55"/>
    <w:rsid w:val="00A44FF1"/>
    <w:rsid w:val="00A54C5D"/>
    <w:rsid w:val="00A618D8"/>
    <w:rsid w:val="00AB1F1A"/>
    <w:rsid w:val="00AB6603"/>
    <w:rsid w:val="00AD1044"/>
    <w:rsid w:val="00AE2E2B"/>
    <w:rsid w:val="00AE394D"/>
    <w:rsid w:val="00B049DB"/>
    <w:rsid w:val="00B229A0"/>
    <w:rsid w:val="00B2616F"/>
    <w:rsid w:val="00B277EA"/>
    <w:rsid w:val="00B33C11"/>
    <w:rsid w:val="00B53C43"/>
    <w:rsid w:val="00B543C6"/>
    <w:rsid w:val="00B54950"/>
    <w:rsid w:val="00B631CE"/>
    <w:rsid w:val="00B81FD8"/>
    <w:rsid w:val="00B8526D"/>
    <w:rsid w:val="00BA41FB"/>
    <w:rsid w:val="00BC465F"/>
    <w:rsid w:val="00C036CF"/>
    <w:rsid w:val="00C13004"/>
    <w:rsid w:val="00C508AF"/>
    <w:rsid w:val="00C73833"/>
    <w:rsid w:val="00C77018"/>
    <w:rsid w:val="00C77D02"/>
    <w:rsid w:val="00C82FED"/>
    <w:rsid w:val="00C85C91"/>
    <w:rsid w:val="00C87EF1"/>
    <w:rsid w:val="00CA0152"/>
    <w:rsid w:val="00CA299E"/>
    <w:rsid w:val="00CA5C85"/>
    <w:rsid w:val="00CB102B"/>
    <w:rsid w:val="00CB4865"/>
    <w:rsid w:val="00CC055D"/>
    <w:rsid w:val="00CD2FFE"/>
    <w:rsid w:val="00CE21B1"/>
    <w:rsid w:val="00CE7EC2"/>
    <w:rsid w:val="00CF68A5"/>
    <w:rsid w:val="00D0203A"/>
    <w:rsid w:val="00D0716A"/>
    <w:rsid w:val="00D22E45"/>
    <w:rsid w:val="00D25FD7"/>
    <w:rsid w:val="00D267C8"/>
    <w:rsid w:val="00D434F6"/>
    <w:rsid w:val="00D47E9A"/>
    <w:rsid w:val="00D66676"/>
    <w:rsid w:val="00D674CA"/>
    <w:rsid w:val="00DA0EDC"/>
    <w:rsid w:val="00DA531B"/>
    <w:rsid w:val="00DB63A1"/>
    <w:rsid w:val="00DF77E4"/>
    <w:rsid w:val="00E06E6A"/>
    <w:rsid w:val="00E30300"/>
    <w:rsid w:val="00E63902"/>
    <w:rsid w:val="00E70474"/>
    <w:rsid w:val="00E70DB2"/>
    <w:rsid w:val="00EC7992"/>
    <w:rsid w:val="00ED5386"/>
    <w:rsid w:val="00ED6791"/>
    <w:rsid w:val="00EE5FF6"/>
    <w:rsid w:val="00EF4E3C"/>
    <w:rsid w:val="00F032BD"/>
    <w:rsid w:val="00F0565D"/>
    <w:rsid w:val="00F1545B"/>
    <w:rsid w:val="00F17A4B"/>
    <w:rsid w:val="00F3196C"/>
    <w:rsid w:val="00F3232F"/>
    <w:rsid w:val="00F451A4"/>
    <w:rsid w:val="00F7274E"/>
    <w:rsid w:val="00F75662"/>
    <w:rsid w:val="00FA18BF"/>
    <w:rsid w:val="00FA7EC8"/>
    <w:rsid w:val="00FB68F6"/>
    <w:rsid w:val="00FF12B3"/>
    <w:rsid w:val="00FF7F31"/>
  </w:rsids>
  <w:docVars>
    <w:docVar w:name="CARD_ID" w:val="14"/>
  </w:docVar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16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021612"/>
    <w:pPr>
      <w:tabs>
        <w:tab w:val="left" w:pos="709"/>
      </w:tabs>
      <w:jc w:val="both"/>
    </w:pPr>
    <w:rPr>
      <w:sz w:val="24"/>
    </w:rPr>
  </w:style>
  <w:style w:type="character" w:customStyle="1" w:styleId="a">
    <w:name w:val="Основной текст Знак"/>
    <w:basedOn w:val="DefaultParagraphFont"/>
    <w:link w:val="BodyText"/>
    <w:rsid w:val="0002161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Footer">
    <w:name w:val="footer"/>
    <w:basedOn w:val="Normal"/>
    <w:link w:val="a0"/>
    <w:rsid w:val="00021612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rsid w:val="0002161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021612"/>
  </w:style>
  <w:style w:type="paragraph" w:styleId="ListParagraph">
    <w:name w:val="List Paragraph"/>
    <w:basedOn w:val="Normal"/>
    <w:qFormat/>
    <w:rsid w:val="0002161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Без интервала1"/>
    <w:rsid w:val="00AD104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basedOn w:val="Normal"/>
    <w:rsid w:val="008275D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275D2"/>
    <w:rPr>
      <w:color w:val="0000FF"/>
      <w:u w:val="single"/>
    </w:rPr>
  </w:style>
  <w:style w:type="character" w:customStyle="1" w:styleId="nomer2">
    <w:name w:val="nomer2"/>
    <w:basedOn w:val="DefaultParagraphFont"/>
    <w:rsid w:val="008275D2"/>
  </w:style>
  <w:style w:type="paragraph" w:styleId="NormalWeb">
    <w:name w:val="Normal (Web)"/>
    <w:basedOn w:val="Normal"/>
    <w:uiPriority w:val="99"/>
    <w:semiHidden/>
    <w:unhideWhenUsed/>
    <w:rsid w:val="00506D30"/>
    <w:pPr>
      <w:spacing w:before="100" w:beforeAutospacing="1" w:after="100" w:afterAutospacing="1"/>
    </w:pPr>
    <w:rPr>
      <w:sz w:val="24"/>
      <w:szCs w:val="24"/>
    </w:rPr>
  </w:style>
  <w:style w:type="character" w:customStyle="1" w:styleId="data2">
    <w:name w:val="data2"/>
    <w:basedOn w:val="DefaultParagraphFont"/>
    <w:rsid w:val="00506D30"/>
  </w:style>
  <w:style w:type="paragraph" w:customStyle="1" w:styleId="a1">
    <w:name w:val="Знак Знак Знак"/>
    <w:basedOn w:val="Normal"/>
    <w:uiPriority w:val="99"/>
    <w:rsid w:val="006408E4"/>
    <w:pPr>
      <w:ind w:firstLine="720"/>
    </w:pPr>
    <w:rPr>
      <w:rFonts w:ascii="Verdana" w:eastAsia="Batang" w:hAnsi="Verdana" w:cs="Verdan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AGORA-SOFT\Justice\Client\BASE_2007.DOTM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