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5E74D4" w:rsidP="00F93E42" w14:paraId="0897F516" w14:textId="45DA4127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E6584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F93E42" w:rsidRPr="005E74D4" w:rsidP="00F93E42" w14:paraId="48A1F335" w14:textId="727CB228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91MS00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6-01-202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E6584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07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68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5E74D4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5E74D4" w:rsidP="00F93E42" w14:paraId="6A384C71" w14:textId="4CC1AB9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5E74D4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5E74D4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5E74D4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5E74D4" w:rsidP="00F93E42" w14:paraId="2905B8A1" w14:textId="255186F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14</w:t>
      </w:r>
      <w:r w:rsidRPr="005E74D4" w:rsidR="009642B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E74D4" w:rsidR="00D920B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марта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5E74D4" w:rsidR="009642B1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5E74D4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5E74D4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5E74D4" w:rsidP="00F93E42" w14:paraId="25CF6DAE" w14:textId="4E41981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5E74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5E74D4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5E74D4" w:rsidR="005848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секретаре судебного заседания – </w:t>
      </w:r>
      <w:r w:rsidRPr="005E74D4" w:rsidR="009642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5E74D4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5E74D4" w:rsidP="00F93E42" w14:paraId="21AF6F20" w14:textId="69BBA4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Общества с ограниченной ответственностью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Право онлайн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Назарову Александру Сергеевичу</w:t>
      </w:r>
      <w:r w:rsidRPr="005E74D4"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387A1C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договору займа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5E74D4" w:rsidP="00F93E42" w14:paraId="6246D9F7" w14:textId="3CE09CB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</w:t>
      </w:r>
      <w:r w:rsidRPr="005E74D4" w:rsidR="00B8584E">
        <w:rPr>
          <w:rFonts w:ascii="Times New Roman" w:hAnsi="Times New Roman"/>
          <w:iCs/>
          <w:color w:val="000000"/>
          <w:sz w:val="28"/>
          <w:szCs w:val="28"/>
          <w:lang w:eastAsia="ru-RU"/>
        </w:rPr>
        <w:t>, 235</w:t>
      </w:r>
      <w:r w:rsidRPr="005E74D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6F7A2E" w:rsidRPr="005E74D4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5E74D4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5E74D4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5E74D4" w:rsidP="00F93E42" w14:paraId="52E6A1AB" w14:textId="1A9E7AE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Право онлайн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5E74D4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6F7A2E" w:rsidRPr="005E74D4" w:rsidP="005975DF" w14:paraId="74D50040" w14:textId="2F48E5D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Назарова Александра Сергеевича</w:t>
      </w:r>
      <w:r w:rsidRPr="005E74D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Право онлайн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ОГРН 1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195476020343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ИНН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540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7973997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5E74D4" w:rsidR="00387A1C">
        <w:rPr>
          <w:rFonts w:ascii="Times New Roman" w:hAnsi="Times New Roman"/>
          <w:color w:val="000000"/>
          <w:sz w:val="28"/>
          <w:szCs w:val="28"/>
          <w:lang w:eastAsia="ru-RU"/>
        </w:rPr>
        <w:t>по договору займа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21860692 за период с 16.05.2021 года по 13.09.2021 года в размере 38 940 руб., 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также </w:t>
      </w:r>
      <w:r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государственной пошлины в размере 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1368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 руб., а всего </w:t>
      </w:r>
      <w:r w:rsidR="00E45B33">
        <w:rPr>
          <w:rFonts w:ascii="Times New Roman" w:hAnsi="Times New Roman"/>
          <w:color w:val="000000"/>
          <w:sz w:val="28"/>
          <w:szCs w:val="28"/>
          <w:lang w:eastAsia="ru-RU"/>
        </w:rPr>
        <w:t>в размере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40</w:t>
      </w:r>
      <w:r w:rsidR="00E45B3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308</w:t>
      </w:r>
      <w:r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сорок</w:t>
      </w:r>
      <w:r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три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ста восемь</w:t>
      </w:r>
      <w:r w:rsidR="00E45B33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75D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 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>копеек.</w:t>
      </w:r>
    </w:p>
    <w:p w:rsidR="00F93E42" w:rsidRPr="005E74D4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93E42" w:rsidRPr="005E74D4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в течение семи дней со дня вручения ему копии этого решения.</w:t>
      </w:r>
    </w:p>
    <w:p w:rsidR="00F93E42" w:rsidRPr="005E74D4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я суда.</w:t>
      </w:r>
    </w:p>
    <w:p w:rsidR="00F93E42" w:rsidRPr="005E74D4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5E74D4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5E74D4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E74D4">
        <w:rPr>
          <w:rFonts w:ascii="Times New Roman" w:hAnsi="Times New Roman"/>
          <w:sz w:val="28"/>
          <w:szCs w:val="28"/>
        </w:rPr>
        <w:t>Мировой судья</w:t>
      </w:r>
      <w:r w:rsidRPr="005E74D4">
        <w:rPr>
          <w:rFonts w:ascii="Times New Roman" w:hAnsi="Times New Roman"/>
          <w:sz w:val="28"/>
          <w:szCs w:val="28"/>
        </w:rPr>
        <w:tab/>
      </w:r>
      <w:r w:rsidRPr="005E74D4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5E74D4">
        <w:rPr>
          <w:rFonts w:ascii="Times New Roman" w:hAnsi="Times New Roman"/>
          <w:sz w:val="28"/>
          <w:szCs w:val="28"/>
        </w:rPr>
        <w:tab/>
      </w:r>
      <w:r w:rsidRPr="005E74D4">
        <w:rPr>
          <w:rFonts w:ascii="Times New Roman" w:hAnsi="Times New Roman"/>
          <w:sz w:val="28"/>
          <w:szCs w:val="28"/>
        </w:rPr>
        <w:tab/>
        <w:t xml:space="preserve">   </w:t>
      </w:r>
      <w:r w:rsidRPr="005E74D4">
        <w:rPr>
          <w:rFonts w:ascii="Times New Roman" w:hAnsi="Times New Roman"/>
          <w:sz w:val="28"/>
          <w:szCs w:val="28"/>
        </w:rPr>
        <w:t xml:space="preserve">          </w:t>
      </w:r>
      <w:r w:rsidRPr="005E74D4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5E74D4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5E74D4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5E74D4" w:rsidP="00F93E42" w14:paraId="3C655FAA" w14:textId="2505D0F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E45B33">
        <w:rPr>
          <w:rFonts w:ascii="Times New Roman" w:hAnsi="Times New Roman"/>
          <w:color w:val="000000" w:themeColor="text1"/>
          <w:sz w:val="21"/>
          <w:szCs w:val="21"/>
        </w:rPr>
        <w:t>14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5E74D4" w:rsidR="00D920BE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5E74D4" w:rsidP="00F93E42" w14:paraId="1813DFF8" w14:textId="7900804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E6094" w:rsidRPr="005E74D4" w:rsidP="0080204E" w14:paraId="50DB7A7E" w14:textId="597944E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5E74D4" w:rsidP="0080204E" w14:paraId="5617808C" w14:textId="6E55C7DA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 находится в деле № 2-96-</w:t>
      </w:r>
      <w:r w:rsidR="00E45B33">
        <w:rPr>
          <w:rFonts w:ascii="Times New Roman" w:hAnsi="Times New Roman"/>
          <w:color w:val="000000" w:themeColor="text1"/>
          <w:sz w:val="21"/>
          <w:szCs w:val="21"/>
        </w:rPr>
        <w:t>14</w:t>
      </w:r>
      <w:r w:rsidR="005975DF">
        <w:rPr>
          <w:rFonts w:ascii="Times New Roman" w:hAnsi="Times New Roman"/>
          <w:color w:val="000000" w:themeColor="text1"/>
          <w:sz w:val="21"/>
          <w:szCs w:val="21"/>
        </w:rPr>
        <w:t>6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5E74D4" w:rsidP="00F93E42" w14:paraId="5EAB6734" w14:textId="234617E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  <w:r w:rsidR="005E74D4">
        <w:rPr>
          <w:rFonts w:ascii="Times New Roman" w:hAnsi="Times New Roman"/>
          <w:color w:val="000000" w:themeColor="text1"/>
          <w:sz w:val="21"/>
          <w:szCs w:val="21"/>
        </w:rPr>
        <w:tab/>
      </w:r>
    </w:p>
    <w:p w:rsidR="00F93E42" w:rsidRPr="005E74D4" w:rsidP="00F93E42" w14:paraId="70A328C1" w14:textId="5310F44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4B2600" w:rsidRPr="005E74D4" w:rsidP="004B2600" w14:paraId="122090A6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15218D" w:rsidRPr="005E74D4" w:rsidP="004B2600" w14:paraId="50A24072" w14:textId="38DD0549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5218D"/>
    <w:rsid w:val="001E6094"/>
    <w:rsid w:val="002F60E2"/>
    <w:rsid w:val="00387A1C"/>
    <w:rsid w:val="004579E9"/>
    <w:rsid w:val="004B2600"/>
    <w:rsid w:val="0058485B"/>
    <w:rsid w:val="005975DF"/>
    <w:rsid w:val="005E74D4"/>
    <w:rsid w:val="006F7A2E"/>
    <w:rsid w:val="0080204E"/>
    <w:rsid w:val="009642B1"/>
    <w:rsid w:val="00B8584E"/>
    <w:rsid w:val="00C678A9"/>
    <w:rsid w:val="00C92684"/>
    <w:rsid w:val="00D920BE"/>
    <w:rsid w:val="00D93C6B"/>
    <w:rsid w:val="00E45B33"/>
    <w:rsid w:val="00E6584F"/>
    <w:rsid w:val="00F32D15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