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06575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065750" w:rsidR="00930CBE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06575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91MS0096-01-2023-000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065750" w:rsidR="00930CBE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65750" w:rsidR="00930CBE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06575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06575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06575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06575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6575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19 апреля 2023 года </w:t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06575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6575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06575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помощнике мирового судьи – Блиновой Н.Б.</w:t>
      </w:r>
      <w:r w:rsidRPr="0006575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06575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Некоммерче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организации «Региональный фонд капитального ремонта многоквартирных домов Республики Крым» к </w:t>
      </w:r>
      <w:r w:rsidRPr="00065750" w:rsidR="00EC0DA7">
        <w:rPr>
          <w:rFonts w:ascii="Times New Roman" w:hAnsi="Times New Roman"/>
          <w:color w:val="000000"/>
          <w:sz w:val="28"/>
          <w:szCs w:val="28"/>
          <w:lang w:eastAsia="ru-RU"/>
        </w:rPr>
        <w:t>Савельеву Роману Валериевичу, Савельевой Татьяне Евгеньевне</w:t>
      </w:r>
      <w:r w:rsidRPr="00065750" w:rsidR="00D6270D">
        <w:rPr>
          <w:rFonts w:ascii="Times New Roman" w:hAnsi="Times New Roman"/>
          <w:color w:val="000000"/>
          <w:sz w:val="28"/>
          <w:szCs w:val="28"/>
          <w:lang w:eastAsia="ru-RU"/>
        </w:rPr>
        <w:t>, с участием трет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>ьего</w:t>
      </w:r>
      <w:r w:rsidRPr="00065750" w:rsidR="00D62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65750" w:rsidR="00D6270D">
        <w:rPr>
          <w:rFonts w:ascii="Times New Roman" w:hAnsi="Times New Roman"/>
          <w:color w:val="000000"/>
          <w:sz w:val="28"/>
          <w:szCs w:val="28"/>
          <w:lang w:eastAsia="ru-RU"/>
        </w:rPr>
        <w:t>, не заявляющ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Pr="00065750" w:rsidR="00D62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самостоятельных требований относительно предмета спора </w:t>
      </w:r>
      <w:r w:rsidRPr="00065750" w:rsidR="00D711FA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доме,  </w:t>
      </w:r>
    </w:p>
    <w:p w:rsidR="00F93E42" w:rsidRPr="0006575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065750" w:rsidRPr="0006575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06575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06575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06575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</w:t>
      </w:r>
      <w:r w:rsidRPr="00065750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06575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065750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Савельева Романа Валериевича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065750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065750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065750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065750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Pr="00065750" w:rsidR="00D711FA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065750" w:rsidR="004F7BD7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2153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065750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938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65750" w:rsidR="008B24B9">
        <w:rPr>
          <w:rFonts w:ascii="Times New Roman" w:hAnsi="Times New Roman"/>
          <w:color w:val="000000"/>
          <w:sz w:val="28"/>
          <w:szCs w:val="28"/>
          <w:lang w:eastAsia="ru-RU"/>
        </w:rPr>
        <w:t>92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065750" w:rsidR="00B906E9">
        <w:rPr>
          <w:rFonts w:ascii="Times New Roman" w:hAnsi="Times New Roman"/>
          <w:color w:val="000000"/>
          <w:sz w:val="28"/>
          <w:szCs w:val="28"/>
          <w:lang w:eastAsia="ru-RU"/>
        </w:rPr>
        <w:t>210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065750" w:rsidR="00B906E9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06575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065750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065750" w:rsidR="00B906E9">
        <w:rPr>
          <w:rFonts w:ascii="Times New Roman" w:hAnsi="Times New Roman"/>
          <w:color w:val="000000"/>
          <w:sz w:val="28"/>
          <w:szCs w:val="28"/>
          <w:lang w:eastAsia="ru-RU"/>
        </w:rPr>
        <w:t>3302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>три тысячи триста два) рубля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065750" w:rsidR="00B906E9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065750" w:rsidR="00C678A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65750" w:rsidRPr="0006575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Савельева Романа Валериевича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тирных домов Республики Крым» (ОГРН 1149102183735, ИНН/КПП 9102066504/910201001) неустойку, начисляемую на сумму задолженности в размере 2153 руб. 12 коп., рассчитанную в соответствии с частью 14.1 статьи 155 Жилищного кодекса Российской Федерации, за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пери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од с 20 апреля 2023 года по дату фактического погашения задолженности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включительно.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906E9" w:rsidRPr="0006575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Взыскать с Савельевой Татьяны Евгеньевны</w:t>
      </w:r>
      <w:r w:rsidRPr="00065750" w:rsidR="004F7B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65750" w:rsidR="004F7B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в мног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оквартирном доме за период с января 2020 года по декабрь 2020 года в размере 1076 руб. 56 коп., пени за просрочку исполнения обязательств в размере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469 руб. 46 коп., расходы по уплате государственной пошлины в размере 210 руб. 94 коп., а всего в размере 17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56 (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>семьсот пятьдесят шесть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) рублей 96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6410E3" w:rsidRPr="00065750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Савельевой Татьяны Евгеньевны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а многоквартирных домов Республики Крым» (ОГРН 1149102183735, ИНН/КПП 9102066504/910201001) неустойку, начисляемую на сумму задолженности в размере 1076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руб. 56</w:t>
      </w:r>
      <w:r w:rsidRPr="00065750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коп., рассчитанную в соответствии с частью 14.1 статьи 155 Жилищного кодекса Российской Федерац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ии, за период с </w:t>
      </w:r>
      <w:r w:rsidRPr="00065750" w:rsidR="00065750">
        <w:rPr>
          <w:rFonts w:ascii="Times New Roman" w:hAnsi="Times New Roman"/>
          <w:color w:val="000000"/>
          <w:sz w:val="28"/>
          <w:szCs w:val="28"/>
          <w:lang w:eastAsia="ru-RU"/>
        </w:rPr>
        <w:t>20 апреля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по дату фактического погашения задолженности включительно.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6575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отказать,</w:t>
      </w:r>
      <w:r w:rsidRPr="00065750">
        <w:rPr>
          <w:sz w:val="28"/>
          <w:szCs w:val="28"/>
        </w:rPr>
        <w:t xml:space="preserve">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065750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исковой давности.</w:t>
      </w:r>
    </w:p>
    <w:p w:rsidR="001C60BA" w:rsidRPr="0006575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заявления мировому судье. 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6575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06575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06575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750">
        <w:rPr>
          <w:rFonts w:ascii="Times New Roman" w:hAnsi="Times New Roman"/>
          <w:sz w:val="28"/>
          <w:szCs w:val="28"/>
        </w:rPr>
        <w:t>Мировой судья</w:t>
      </w:r>
      <w:r w:rsidRPr="00065750">
        <w:rPr>
          <w:rFonts w:ascii="Times New Roman" w:hAnsi="Times New Roman"/>
          <w:sz w:val="28"/>
          <w:szCs w:val="28"/>
        </w:rPr>
        <w:tab/>
      </w:r>
      <w:r w:rsidRPr="00065750">
        <w:rPr>
          <w:rFonts w:ascii="Times New Roman" w:hAnsi="Times New Roman"/>
          <w:sz w:val="28"/>
          <w:szCs w:val="28"/>
        </w:rPr>
        <w:tab/>
      </w:r>
      <w:r w:rsidRPr="00065750" w:rsidR="00065750">
        <w:rPr>
          <w:rFonts w:ascii="Times New Roman" w:hAnsi="Times New Roman"/>
          <w:sz w:val="28"/>
          <w:szCs w:val="28"/>
        </w:rPr>
        <w:t>(подпись)</w:t>
      </w:r>
      <w:r w:rsidRPr="00065750" w:rsidR="00065750">
        <w:rPr>
          <w:rFonts w:ascii="Times New Roman" w:hAnsi="Times New Roman"/>
          <w:sz w:val="28"/>
          <w:szCs w:val="28"/>
        </w:rPr>
        <w:tab/>
      </w:r>
      <w:r w:rsidRPr="00065750">
        <w:rPr>
          <w:rFonts w:ascii="Times New Roman" w:hAnsi="Times New Roman"/>
          <w:sz w:val="28"/>
          <w:szCs w:val="28"/>
        </w:rPr>
        <w:tab/>
      </w:r>
      <w:r w:rsidRPr="00065750">
        <w:rPr>
          <w:rFonts w:ascii="Times New Roman" w:hAnsi="Times New Roman"/>
          <w:sz w:val="28"/>
          <w:szCs w:val="28"/>
        </w:rPr>
        <w:tab/>
        <w:t xml:space="preserve">             </w:t>
      </w:r>
      <w:r w:rsidRPr="00065750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750">
        <w:rPr>
          <w:rFonts w:ascii="Times New Roman" w:hAnsi="Times New Roman"/>
          <w:color w:val="000000" w:themeColor="text1"/>
          <w:sz w:val="28"/>
          <w:szCs w:val="28"/>
        </w:rPr>
        <w:t>Копия верна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>Дата выдачи  «</w:t>
      </w:r>
      <w:r w:rsidRPr="00065750" w:rsidR="004F7BD7">
        <w:rPr>
          <w:rFonts w:ascii="Times New Roman" w:hAnsi="Times New Roman"/>
          <w:color w:val="000000" w:themeColor="text1"/>
        </w:rPr>
        <w:t>19</w:t>
      </w:r>
      <w:r w:rsidRPr="00065750">
        <w:rPr>
          <w:rFonts w:ascii="Times New Roman" w:hAnsi="Times New Roman"/>
          <w:color w:val="000000" w:themeColor="text1"/>
        </w:rPr>
        <w:t xml:space="preserve">» </w:t>
      </w:r>
      <w:r w:rsidRPr="00065750" w:rsidR="004F7BD7">
        <w:rPr>
          <w:rFonts w:ascii="Times New Roman" w:hAnsi="Times New Roman"/>
          <w:color w:val="000000" w:themeColor="text1"/>
        </w:rPr>
        <w:t>апреля</w:t>
      </w:r>
      <w:r w:rsidRPr="00065750">
        <w:rPr>
          <w:rFonts w:ascii="Times New Roman" w:hAnsi="Times New Roman"/>
          <w:color w:val="000000" w:themeColor="text1"/>
        </w:rPr>
        <w:t xml:space="preserve"> 2023г.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6575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065750">
        <w:rPr>
          <w:rFonts w:ascii="Times New Roman" w:hAnsi="Times New Roman"/>
          <w:color w:val="000000" w:themeColor="text1"/>
        </w:rPr>
        <w:tab/>
      </w:r>
      <w:r w:rsid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>Я.Ю. Ершова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 xml:space="preserve">Помощник мирового судьи </w:t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  <w:t>Н.Б. Блинова</w:t>
      </w:r>
    </w:p>
    <w:p w:rsidR="00F93E42" w:rsidRPr="0006575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>Оригинал</w:t>
      </w:r>
      <w:r w:rsidRPr="00065750">
        <w:rPr>
          <w:rFonts w:ascii="Times New Roman" w:hAnsi="Times New Roman"/>
          <w:color w:val="000000" w:themeColor="text1"/>
        </w:rPr>
        <w:t xml:space="preserve"> резолютивной части решения находится в деле № 2-96-</w:t>
      </w:r>
      <w:r w:rsidRPr="00065750" w:rsidR="004F7BD7">
        <w:rPr>
          <w:rFonts w:ascii="Times New Roman" w:hAnsi="Times New Roman"/>
          <w:color w:val="000000" w:themeColor="text1"/>
        </w:rPr>
        <w:t>14</w:t>
      </w:r>
      <w:r w:rsidRPr="00065750" w:rsidR="00065750">
        <w:rPr>
          <w:rFonts w:ascii="Times New Roman" w:hAnsi="Times New Roman"/>
          <w:color w:val="000000" w:themeColor="text1"/>
        </w:rPr>
        <w:t>8</w:t>
      </w:r>
      <w:r w:rsidRPr="00065750">
        <w:rPr>
          <w:rFonts w:ascii="Times New Roman" w:hAnsi="Times New Roman"/>
          <w:color w:val="000000" w:themeColor="text1"/>
        </w:rPr>
        <w:t>/202</w:t>
      </w:r>
      <w:r w:rsidRPr="00065750" w:rsidR="00C678A9">
        <w:rPr>
          <w:rFonts w:ascii="Times New Roman" w:hAnsi="Times New Roman"/>
          <w:color w:val="000000" w:themeColor="text1"/>
        </w:rPr>
        <w:t>3</w:t>
      </w:r>
      <w:r w:rsidRPr="00065750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06575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065750">
        <w:rPr>
          <w:rFonts w:ascii="Times New Roman" w:hAnsi="Times New Roman"/>
          <w:color w:val="000000" w:themeColor="text1"/>
        </w:rPr>
        <w:tab/>
      </w:r>
      <w:r w:rsid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>Я.Ю. Ершова</w:t>
      </w:r>
    </w:p>
    <w:p w:rsidR="004F7BD7" w:rsidRPr="00065750" w:rsidP="004F7BD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065750">
        <w:rPr>
          <w:rFonts w:ascii="Times New Roman" w:hAnsi="Times New Roman"/>
          <w:color w:val="000000" w:themeColor="text1"/>
        </w:rPr>
        <w:t xml:space="preserve">Помощник мирового судьи </w:t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</w:r>
      <w:r w:rsidRPr="00065750">
        <w:rPr>
          <w:rFonts w:ascii="Times New Roman" w:hAnsi="Times New Roman"/>
          <w:color w:val="000000" w:themeColor="text1"/>
        </w:rPr>
        <w:tab/>
        <w:t>Н.Б. Блинова</w:t>
      </w: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F93E42" w:rsidRPr="0006575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  <w:r w:rsidRPr="00065750">
        <w:rPr>
          <w:rFonts w:ascii="Times New Roman" w:hAnsi="Times New Roman"/>
          <w:bCs/>
          <w:color w:val="000000"/>
          <w:lang w:eastAsia="ru-RU"/>
        </w:rPr>
        <w:tab/>
      </w:r>
    </w:p>
    <w:p w:rsidR="00F93E42" w:rsidRPr="00065750" w:rsidP="00F93E42"/>
    <w:p w:rsidR="00F93E42" w:rsidRPr="00065750" w:rsidP="00F93E42"/>
    <w:p w:rsidR="0015218D" w:rsidRPr="00065750"/>
    <w:sectPr w:rsidSect="00C93982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15218D"/>
    <w:rsid w:val="001C60BA"/>
    <w:rsid w:val="002F60E2"/>
    <w:rsid w:val="003564A6"/>
    <w:rsid w:val="004F7BD7"/>
    <w:rsid w:val="00625B8D"/>
    <w:rsid w:val="006410E3"/>
    <w:rsid w:val="008B24B9"/>
    <w:rsid w:val="008F0E5F"/>
    <w:rsid w:val="00930CBE"/>
    <w:rsid w:val="00A75C50"/>
    <w:rsid w:val="00B906E9"/>
    <w:rsid w:val="00C678A9"/>
    <w:rsid w:val="00D6270D"/>
    <w:rsid w:val="00D711FA"/>
    <w:rsid w:val="00EC0DA7"/>
    <w:rsid w:val="00F344C3"/>
    <w:rsid w:val="00F93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