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FD508E" w:rsidP="00F93E42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</w:t>
      </w:r>
      <w:r w:rsidRPr="00FD508E" w:rsidR="00AF37F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311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247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</w:p>
    <w:p w:rsidR="004C7841" w:rsidRPr="00137399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91MS0096-01-202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FD508E" w:rsidR="00566BE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="00DE0A1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="00311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="00DE0A1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3110A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53</w:t>
      </w:r>
    </w:p>
    <w:p w:rsidR="00F93E42" w:rsidRPr="00FD508E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РЕШЕНИЕ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(резолютивная часть)</w:t>
      </w:r>
    </w:p>
    <w:p w:rsidR="004F7BD7" w:rsidRPr="00FD508E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0</w:t>
      </w:r>
      <w:r w:rsidR="00647FE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3</w:t>
      </w:r>
      <w:r w:rsidR="003071D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647FE6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апреля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 w:rsidR="00FE7F9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5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года 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4F7BD7" w:rsidRPr="00FD508E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FD508E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Я.Ю., при </w:t>
      </w:r>
      <w:r w:rsidRPr="00FD508E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FD508E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="00FA18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Гайдановой Н.М</w:t>
      </w:r>
      <w:r w:rsidRPr="00FD508E" w:rsidR="00D13B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Pr="00FD508E" w:rsidR="00D6270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FD508E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оммерческой организации «Региональный фонд капитального ремонта многоквартирных домов Республики Крым» к </w:t>
      </w:r>
      <w:r w:rsidR="00AF2B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Тоцкой Татьяне Васильевне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доме,</w:t>
      </w:r>
      <w:r w:rsidRPr="00FD508E" w:rsidR="00980B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93E42" w:rsidRPr="00FD508E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 xml:space="preserve">руководствуясь </w:t>
      </w:r>
      <w:r w:rsidRPr="00FD508E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ст. ст. 196-199 Гражданского процессуального кодекса Российской Федерации, мировой судья</w:t>
      </w:r>
    </w:p>
    <w:p w:rsidR="00F93E42" w:rsidRPr="00FD508E" w:rsidP="00F93E4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84488B" w:rsidRPr="00FD508E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исковое заявление Некоммерческой организации «Региональный фонд капитального ремонта многоквартирных домов Республики Крым» – удовлетворить.</w:t>
      </w:r>
    </w:p>
    <w:p w:rsidR="0084488B" w:rsidRPr="00FD508E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</w:t>
      </w:r>
      <w:r w:rsidRPr="00AF2B94" w:rsidR="00AF2B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Тоцкой Тать</w:t>
      </w:r>
      <w:r w:rsidR="00AF2B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</w:t>
      </w:r>
      <w:r w:rsidRPr="00AF2B94" w:rsidR="00AF2B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</w:t>
      </w:r>
      <w:r w:rsidR="00AF2B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ы</w:t>
      </w:r>
      <w:r w:rsidRPr="00AF2B94" w:rsidR="00AF2B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Васильевн</w:t>
      </w:r>
      <w:r w:rsidR="00AF2B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ы</w:t>
      </w:r>
      <w:r w:rsidRPr="00AF2B94" w:rsidR="00AF2B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E648F" w:rsidR="008E64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8E648F" w:rsidR="008E64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 w:rsidRPr="00FE7F9B"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пользу Некоммерческой организации «Региональный фонд капитального ремонта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многоквартирных домов Республики Крым» (ОГРН 1149102183735, ИНН/КПП 9102066504/910201001) задолженность по оплате взносов на капитальный ремонт общего имущества многоквартирно</w:t>
      </w:r>
      <w:r w:rsidRPr="00FD508E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жилого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дом</w:t>
      </w:r>
      <w:r w:rsidRPr="00FD508E" w:rsidR="005004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за период с </w:t>
      </w:r>
      <w:r w:rsidR="001E5B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августа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по </w:t>
      </w:r>
      <w:r w:rsidR="008E64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декабрь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8E64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в размере </w:t>
      </w:r>
      <w:r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AF2B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8E648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F2B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37</w:t>
      </w:r>
      <w:r w:rsidR="004164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AF2B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51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пени за просрочку исполнения обязательств в размере </w:t>
      </w:r>
      <w:r w:rsidR="00AF2B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1953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="00AF2B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53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</w:t>
      </w:r>
      <w:r w:rsidR="004164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416492" w:rsidR="00416492">
        <w:t xml:space="preserve"> </w:t>
      </w:r>
      <w:r w:rsidRPr="00416492" w:rsidR="004164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 также судебные расходы по уплате государственной пошлины в размере 4000 руб. 00 коп., а всего в размере 1</w:t>
      </w:r>
      <w:r w:rsidR="00647F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Pr="00416492" w:rsidR="004164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47F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333</w:t>
      </w:r>
      <w:r w:rsidRPr="00416492" w:rsidR="004164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 w:rsidR="00647F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восем</w:t>
      </w:r>
      <w:r w:rsidR="004164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над</w:t>
      </w:r>
      <w:r w:rsidRPr="00416492" w:rsidR="004164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цать тысяч </w:t>
      </w:r>
      <w:r w:rsidR="00647F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триста тридцать три</w:t>
      </w:r>
      <w:r w:rsidRPr="00416492" w:rsidR="004164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рубл</w:t>
      </w:r>
      <w:r w:rsidR="001E5B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</w:t>
      </w:r>
      <w:r w:rsidRPr="00416492" w:rsidR="004164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47F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04 копей</w:t>
      </w:r>
      <w:r w:rsidRPr="00416492" w:rsidR="004164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</w:t>
      </w:r>
      <w:r w:rsidR="00647F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416492" w:rsidR="004164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980B37" w:rsidRPr="00FD508E" w:rsidP="0084488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суда в части взыскания с</w:t>
      </w:r>
      <w:r w:rsidRPr="003071D0" w:rsidR="003071D0">
        <w:t xml:space="preserve"> </w:t>
      </w:r>
      <w:r w:rsidRPr="00647FE6" w:rsidR="00647F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Тоцкой Татьяны Васильевны </w:t>
      </w:r>
      <w:r w:rsidRPr="003071D0" w:rsid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пользу Некоммерческой организации «Региональный фонд капитального ремонта многоквартирных домов Республики Крым» задолженност</w:t>
      </w:r>
      <w:r w:rsid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3071D0" w:rsid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оплате взносов на капитальный ремонт общего имущества многоквартирного жилого дома за период с </w:t>
      </w:r>
      <w:r w:rsidR="001E5B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августа</w:t>
      </w:r>
      <w:r w:rsidRPr="00FE7F9B" w:rsidR="00FE7F9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2021 года по </w:t>
      </w:r>
      <w:r w:rsidRPr="000C4E28" w:rsidR="000C4E2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декабрь 2024 года в размере </w:t>
      </w:r>
      <w:r w:rsidRPr="00647FE6" w:rsidR="00647F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12 379 руб. 51 коп., пени за просрочку исполнения обязательств в размере 1953 руб. 53 </w:t>
      </w:r>
      <w:r w:rsidRPr="00416492" w:rsidR="004164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коп., а также судебны</w:t>
      </w:r>
      <w:r w:rsidR="001E5B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х</w:t>
      </w:r>
      <w:r w:rsidRPr="00416492" w:rsidR="004164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расход</w:t>
      </w:r>
      <w:r w:rsidR="001E5B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ов</w:t>
      </w:r>
      <w:r w:rsidRPr="00416492" w:rsidR="0041649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 уплате государственной пошлины в размере 4000 руб. 00</w:t>
      </w:r>
      <w:r w:rsidRPr="009F1121" w:rsidR="009F112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3071D0" w:rsidR="003071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коп.</w:t>
      </w:r>
      <w:r w:rsidRPr="00FD508E" w:rsidR="005751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 подлежит исполнению в связи с фактическим исполнением ответчиком (добровольным удовлетворением исковых требований до принятия судом решения).</w:t>
      </w:r>
    </w:p>
    <w:p w:rsidR="001C60BA" w:rsidRPr="00FD508E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участвующие в деле, их представители вправе подать заявление о составлении мотивированного решения суда в течение трех дней со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шением суда по истечении пяти дней со дня поступления заявления мировому судье.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711FA" w:rsidRPr="00FD508E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ородской суд Республики Крым через мирового судью.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711FA" w:rsidRPr="00FD508E" w:rsidP="00F93E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 w:rsidR="0006575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 w:rsidR="00540AF9">
        <w:rPr>
          <w:rFonts w:ascii="Times New Roman" w:hAnsi="Times New Roman"/>
          <w:color w:val="000000" w:themeColor="text1"/>
          <w:sz w:val="28"/>
          <w:szCs w:val="28"/>
        </w:rPr>
        <w:t>(подпись)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AF37FF" w:rsidRPr="00FD508E" w:rsidP="00137399">
      <w:pPr>
        <w:shd w:val="clear" w:color="auto" w:fill="FFFFFF"/>
        <w:spacing w:after="0" w:line="158" w:lineRule="atLeast"/>
        <w:ind w:firstLine="708"/>
        <w:jc w:val="center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="00647FE6">
        <w:rPr>
          <w:rFonts w:ascii="Times New Roman" w:hAnsi="Times New Roman"/>
          <w:color w:val="000000" w:themeColor="text1"/>
          <w:sz w:val="21"/>
          <w:szCs w:val="21"/>
        </w:rPr>
        <w:t>03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 w:rsidR="00647FE6">
        <w:rPr>
          <w:rFonts w:ascii="Times New Roman" w:hAnsi="Times New Roman"/>
          <w:color w:val="000000" w:themeColor="text1"/>
          <w:sz w:val="21"/>
          <w:szCs w:val="21"/>
        </w:rPr>
        <w:t>апреля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 202</w:t>
      </w:r>
      <w:r w:rsidR="00FE7F9B">
        <w:rPr>
          <w:rFonts w:ascii="Times New Roman" w:hAnsi="Times New Roman"/>
          <w:color w:val="000000" w:themeColor="text1"/>
          <w:sz w:val="21"/>
          <w:szCs w:val="21"/>
        </w:rPr>
        <w:t>5</w:t>
      </w:r>
      <w:r w:rsidRPr="00FD508E" w:rsidR="00EB364A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г.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8D39BC" w:rsidRPr="00FD508E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="00FA1837">
        <w:rPr>
          <w:rFonts w:ascii="Times New Roman" w:hAnsi="Times New Roman"/>
          <w:color w:val="000000" w:themeColor="text1"/>
          <w:sz w:val="21"/>
          <w:szCs w:val="21"/>
        </w:rPr>
        <w:t>Н.М. Гайданова</w:t>
      </w:r>
    </w:p>
    <w:p w:rsidR="00F93E42" w:rsidRPr="00FD508E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Оригинал резолютивной части решения находится в деле № 2-96-</w:t>
      </w:r>
      <w:r w:rsidR="00647FE6">
        <w:rPr>
          <w:rFonts w:ascii="Times New Roman" w:hAnsi="Times New Roman"/>
          <w:color w:val="000000" w:themeColor="text1"/>
          <w:sz w:val="21"/>
          <w:szCs w:val="21"/>
        </w:rPr>
        <w:t>247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/202</w:t>
      </w:r>
      <w:r w:rsidR="00FE7F9B">
        <w:rPr>
          <w:rFonts w:ascii="Times New Roman" w:hAnsi="Times New Roman"/>
          <w:color w:val="000000" w:themeColor="text1"/>
          <w:sz w:val="21"/>
          <w:szCs w:val="21"/>
        </w:rPr>
        <w:t>5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, находящемся в судебном участке № 96 Ялтинского судебного района (городской округ Ялта) Республики Крым.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Решение не вступило в законную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силу.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D13B1F" w:rsidRPr="00FD508E" w:rsidP="00D13B1F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A1837" w:rsidR="00FA1837">
        <w:rPr>
          <w:rFonts w:ascii="Times New Roman" w:hAnsi="Times New Roman"/>
          <w:color w:val="000000" w:themeColor="text1"/>
          <w:sz w:val="21"/>
          <w:szCs w:val="21"/>
        </w:rPr>
        <w:t>Н.М. Гайданова</w:t>
      </w: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DA1C9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</w:p>
    <w:p w:rsidR="00DA1C9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</w:p>
    <w:p w:rsidR="00DA1C9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</w:p>
    <w:p w:rsidR="00DA1C9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</w:p>
    <w:p w:rsidR="00DA1C9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</w:p>
    <w:p w:rsidR="00DA1C9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</w:p>
    <w:p w:rsidR="00DA1C9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</w:p>
    <w:p w:rsidR="00DA1C9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</w:p>
    <w:p w:rsidR="00DA1C9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</w:p>
    <w:p w:rsidR="00DA1C9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</w:p>
    <w:p w:rsidR="00DA1C9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</w:p>
    <w:p w:rsidR="00DA1C9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</w:p>
    <w:p w:rsidR="00DA1C9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</w:p>
    <w:p w:rsidR="00DA1C9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</w:p>
    <w:p w:rsidR="00DA1C9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</w:p>
    <w:p w:rsidR="00DA1C9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</w:p>
    <w:p w:rsidR="00F93E42" w:rsidRPr="00FD508E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</w:p>
    <w:p w:rsidR="00F93E42" w:rsidRPr="00FD508E" w:rsidP="00F93E42">
      <w:pPr>
        <w:rPr>
          <w:color w:val="000000" w:themeColor="text1"/>
          <w:sz w:val="21"/>
          <w:szCs w:val="21"/>
        </w:rPr>
      </w:pPr>
    </w:p>
    <w:p w:rsidR="00F93E42" w:rsidRPr="00FD508E" w:rsidP="00F93E42">
      <w:pPr>
        <w:rPr>
          <w:color w:val="000000" w:themeColor="text1"/>
          <w:sz w:val="21"/>
          <w:szCs w:val="21"/>
        </w:rPr>
      </w:pPr>
    </w:p>
    <w:tbl>
      <w:tblPr>
        <w:tblW w:w="9781" w:type="dxa"/>
        <w:tblInd w:w="108" w:type="dxa"/>
        <w:tblLook w:val="0000"/>
      </w:tblPr>
      <w:tblGrid>
        <w:gridCol w:w="4640"/>
        <w:gridCol w:w="5141"/>
      </w:tblGrid>
      <w:tr w:rsidTr="007E3902">
        <w:tblPrEx>
          <w:tblW w:w="9781" w:type="dxa"/>
          <w:tblInd w:w="108" w:type="dxa"/>
          <w:tblLook w:val="0000"/>
        </w:tblPrEx>
        <w:trPr>
          <w:cantSplit/>
          <w:trHeight w:val="3682"/>
        </w:trPr>
        <w:tc>
          <w:tcPr>
            <w:tcW w:w="4640" w:type="dxa"/>
          </w:tcPr>
          <w:p w:rsidR="00DB28D9" w:rsidRPr="00EC7539" w:rsidP="007E3902">
            <w:pPr>
              <w:keepNext/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HG Mincho Light J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08635" cy="548640"/>
                  <wp:effectExtent l="0" t="0" r="5715" b="3810"/>
                  <wp:docPr id="1" name="Рисунок 1" descr="gerb-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22709" name="Picture 1" descr="gerb-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судебного </w:t>
            </w: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участка №96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DB28D9" w:rsidRPr="00EC7539" w:rsidP="007E39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>тел.: +7(918)005-89-05</w:t>
            </w:r>
          </w:p>
          <w:p w:rsidR="00DB28D9" w:rsidRPr="00EC7539" w:rsidP="007E3902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EC7539">
                <w:rPr>
                  <w:rFonts w:ascii="Times New Roman" w:eastAsia="HG Mincho Light J" w:hAnsi="Times New Roman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DB28D9" w:rsidRPr="00EC7539" w:rsidP="007E3902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EC7539">
              <w:rPr>
                <w:rFonts w:ascii="Times New Roman" w:eastAsia="HG Mincho Light J" w:hAnsi="Times New Roman"/>
                <w:sz w:val="24"/>
                <w:szCs w:val="24"/>
                <w:lang w:val="en-US" w:eastAsia="ru-RU"/>
              </w:rPr>
              <w:t>e-m</w:t>
            </w:r>
            <w:r w:rsidRPr="00EC7539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ail: ms96@must.rk.gov.ru</w:t>
            </w:r>
          </w:p>
          <w:p w:rsidR="00DB28D9" w:rsidRPr="00EC7539" w:rsidP="00647FE6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.202</w:t>
            </w:r>
            <w:r w:rsidR="0039164A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№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-96-</w:t>
            </w:r>
            <w:r w:rsidR="00216E44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EC7539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/202</w:t>
            </w:r>
            <w:r w:rsidR="00DB48C8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41" w:type="dxa"/>
          </w:tcPr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Некоммерческая организация </w:t>
            </w:r>
          </w:p>
          <w:p w:rsidR="00DB28D9" w:rsidRPr="00EC7539" w:rsidP="007E39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C7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«Региональный фонд капитального ремонта многоквартирных домов Республики Крым»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295053, Республика Крым, г. Симферополь,</w:t>
            </w:r>
          </w:p>
          <w:p w:rsidR="00DB28D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ул. Киевская, д. 1А</w:t>
            </w:r>
          </w:p>
          <w:p w:rsidR="00DB48C8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Тоцкой Т.В.</w:t>
            </w:r>
          </w:p>
          <w:p w:rsidR="00DB28D9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1E5B6E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Октябрьская</w:t>
            </w:r>
            <w:r w:rsidRPr="000C4E28" w:rsidR="000C4E2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, д</w:t>
            </w:r>
            <w:r w:rsidR="000C4E2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C4E28" w:rsidR="000C4E2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5B6E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0C4E28" w:rsidR="000C4E2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, кв.</w:t>
            </w:r>
            <w:r w:rsidR="000C4E28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5B6E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63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071D0" w:rsidP="007E390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BF65E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г. Ялта, </w:t>
            </w:r>
            <w:r w:rsidR="00DB28D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DB28D9" w:rsidRPr="00EC7539" w:rsidP="003071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B28D9" w:rsidRPr="00EC7539" w:rsidP="007E3902">
            <w:pPr>
              <w:widowControl w:val="0"/>
              <w:suppressAutoHyphens/>
              <w:spacing w:after="0" w:line="240" w:lineRule="auto"/>
              <w:ind w:left="74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C7539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B28D9" w:rsidRPr="00EC7539" w:rsidP="00DB28D9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Cs/>
          <w:color w:val="000000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left="23" w:firstLine="82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7539">
        <w:rPr>
          <w:rFonts w:ascii="Times New Roman" w:hAnsi="Times New Roman"/>
          <w:sz w:val="24"/>
          <w:szCs w:val="24"/>
          <w:lang w:eastAsia="ru-RU"/>
        </w:rPr>
        <w:t xml:space="preserve">Направляю в Ваш адрес копию </w:t>
      </w:r>
      <w:r>
        <w:rPr>
          <w:rFonts w:ascii="Times New Roman" w:hAnsi="Times New Roman"/>
          <w:sz w:val="24"/>
          <w:szCs w:val="24"/>
          <w:lang w:eastAsia="ru-RU"/>
        </w:rPr>
        <w:t>резолютивной части решения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мирового судьи судебного участка № 96 Ялтинского судебного района (городской округ Ялта) Республики Крым от </w:t>
      </w:r>
      <w:r w:rsidR="00647FE6">
        <w:rPr>
          <w:rFonts w:ascii="Times New Roman" w:hAnsi="Times New Roman"/>
          <w:sz w:val="24"/>
          <w:szCs w:val="24"/>
          <w:lang w:eastAsia="ru-RU"/>
        </w:rPr>
        <w:t>03</w:t>
      </w:r>
      <w:r w:rsidR="003071D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47FE6">
        <w:rPr>
          <w:rFonts w:ascii="Times New Roman" w:hAnsi="Times New Roman"/>
          <w:sz w:val="24"/>
          <w:szCs w:val="24"/>
          <w:lang w:eastAsia="ru-RU"/>
        </w:rPr>
        <w:t>апреля</w:t>
      </w:r>
      <w:r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39164A">
        <w:rPr>
          <w:rFonts w:ascii="Times New Roman" w:hAnsi="Times New Roman"/>
          <w:sz w:val="24"/>
          <w:szCs w:val="24"/>
          <w:lang w:eastAsia="ru-RU"/>
        </w:rPr>
        <w:t>5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/>
          <w:sz w:val="24"/>
          <w:szCs w:val="24"/>
          <w:lang w:eastAsia="ru-RU"/>
        </w:rPr>
        <w:t xml:space="preserve"> для сведения</w:t>
      </w:r>
      <w:r w:rsidRPr="00EC7539">
        <w:rPr>
          <w:rFonts w:ascii="Times New Roman" w:hAnsi="Times New Roman"/>
          <w:sz w:val="24"/>
          <w:szCs w:val="24"/>
          <w:lang w:eastAsia="ru-RU"/>
        </w:rPr>
        <w:t>.</w:t>
      </w: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7539">
        <w:rPr>
          <w:rFonts w:ascii="Times New Roman" w:hAnsi="Times New Roman"/>
          <w:sz w:val="24"/>
          <w:szCs w:val="24"/>
          <w:lang w:eastAsia="ru-RU"/>
        </w:rPr>
        <w:t xml:space="preserve">Приложение: </w:t>
      </w:r>
      <w:r>
        <w:rPr>
          <w:rFonts w:ascii="Times New Roman" w:hAnsi="Times New Roman"/>
          <w:sz w:val="24"/>
          <w:szCs w:val="24"/>
          <w:lang w:eastAsia="ru-RU"/>
        </w:rPr>
        <w:t>по тексту</w:t>
      </w:r>
      <w:r w:rsidRPr="00EC7539">
        <w:rPr>
          <w:rFonts w:ascii="Times New Roman" w:hAnsi="Times New Roman"/>
          <w:sz w:val="24"/>
          <w:szCs w:val="24"/>
          <w:lang w:eastAsia="ru-RU"/>
        </w:rPr>
        <w:t xml:space="preserve"> на _____ лис</w:t>
      </w:r>
      <w:r>
        <w:rPr>
          <w:rFonts w:ascii="Times New Roman" w:hAnsi="Times New Roman"/>
          <w:sz w:val="24"/>
          <w:szCs w:val="24"/>
          <w:lang w:eastAsia="ru-RU"/>
        </w:rPr>
        <w:t>тах</w:t>
      </w:r>
      <w:r w:rsidRPr="00EC7539">
        <w:rPr>
          <w:rFonts w:ascii="Times New Roman" w:hAnsi="Times New Roman"/>
          <w:sz w:val="24"/>
          <w:szCs w:val="24"/>
          <w:lang w:eastAsia="ru-RU"/>
        </w:rPr>
        <w:t>.</w:t>
      </w: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B28D9" w:rsidRPr="00EC7539" w:rsidP="00DB28D9">
      <w:pPr>
        <w:widowControl w:val="0"/>
        <w:suppressAutoHyphens/>
        <w:spacing w:after="0" w:line="240" w:lineRule="auto"/>
        <w:ind w:left="851"/>
        <w:jc w:val="both"/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</w:pP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C7539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  <w:t xml:space="preserve">                                           Я.Ю. Ершова</w:t>
      </w:r>
    </w:p>
    <w:p w:rsidR="00DB28D9" w:rsidRPr="002E3430" w:rsidP="00DB28D9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15218D" w:rsidRPr="00FD508E" w:rsidP="00DB28D9">
      <w:pPr>
        <w:rPr>
          <w:color w:val="000000" w:themeColor="text1"/>
          <w:sz w:val="21"/>
          <w:szCs w:val="21"/>
        </w:rPr>
      </w:pP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107B9"/>
    <w:rsid w:val="00027DF1"/>
    <w:rsid w:val="00051D4F"/>
    <w:rsid w:val="00054C30"/>
    <w:rsid w:val="00065750"/>
    <w:rsid w:val="000C40B0"/>
    <w:rsid w:val="000C4E28"/>
    <w:rsid w:val="00120373"/>
    <w:rsid w:val="00125E36"/>
    <w:rsid w:val="00137399"/>
    <w:rsid w:val="0015218D"/>
    <w:rsid w:val="001B3DB5"/>
    <w:rsid w:val="001C60BA"/>
    <w:rsid w:val="001E5B6E"/>
    <w:rsid w:val="00216E44"/>
    <w:rsid w:val="00281682"/>
    <w:rsid w:val="002B6B50"/>
    <w:rsid w:val="002E3430"/>
    <w:rsid w:val="002F60E2"/>
    <w:rsid w:val="003071D0"/>
    <w:rsid w:val="003110A0"/>
    <w:rsid w:val="00316B30"/>
    <w:rsid w:val="003564A6"/>
    <w:rsid w:val="0039164A"/>
    <w:rsid w:val="00391B97"/>
    <w:rsid w:val="00416492"/>
    <w:rsid w:val="004214E3"/>
    <w:rsid w:val="004A0F7F"/>
    <w:rsid w:val="004C7841"/>
    <w:rsid w:val="004F7BD7"/>
    <w:rsid w:val="00500437"/>
    <w:rsid w:val="00540AF9"/>
    <w:rsid w:val="00566BED"/>
    <w:rsid w:val="005751DE"/>
    <w:rsid w:val="005853E6"/>
    <w:rsid w:val="005A20D0"/>
    <w:rsid w:val="0061235E"/>
    <w:rsid w:val="0061560F"/>
    <w:rsid w:val="00625B8D"/>
    <w:rsid w:val="006410E3"/>
    <w:rsid w:val="00647FE6"/>
    <w:rsid w:val="00671B36"/>
    <w:rsid w:val="006D256E"/>
    <w:rsid w:val="007A03A0"/>
    <w:rsid w:val="007E3902"/>
    <w:rsid w:val="0084488B"/>
    <w:rsid w:val="008B24B9"/>
    <w:rsid w:val="008D39BC"/>
    <w:rsid w:val="008E648F"/>
    <w:rsid w:val="008E76B4"/>
    <w:rsid w:val="008F0E5F"/>
    <w:rsid w:val="00930CBE"/>
    <w:rsid w:val="00940CA0"/>
    <w:rsid w:val="00954BC3"/>
    <w:rsid w:val="00980B37"/>
    <w:rsid w:val="009A18BC"/>
    <w:rsid w:val="009F1121"/>
    <w:rsid w:val="00A53378"/>
    <w:rsid w:val="00A851C9"/>
    <w:rsid w:val="00AA57F1"/>
    <w:rsid w:val="00AF2B94"/>
    <w:rsid w:val="00AF37FF"/>
    <w:rsid w:val="00B020DD"/>
    <w:rsid w:val="00B84EFF"/>
    <w:rsid w:val="00B906E9"/>
    <w:rsid w:val="00BF65EB"/>
    <w:rsid w:val="00C12F5D"/>
    <w:rsid w:val="00C678A9"/>
    <w:rsid w:val="00D13B1F"/>
    <w:rsid w:val="00D14740"/>
    <w:rsid w:val="00D6270D"/>
    <w:rsid w:val="00D711FA"/>
    <w:rsid w:val="00DA1C92"/>
    <w:rsid w:val="00DA4F53"/>
    <w:rsid w:val="00DB28D9"/>
    <w:rsid w:val="00DB48C8"/>
    <w:rsid w:val="00DB7422"/>
    <w:rsid w:val="00DD4CBE"/>
    <w:rsid w:val="00DE0A1E"/>
    <w:rsid w:val="00E25444"/>
    <w:rsid w:val="00EB364A"/>
    <w:rsid w:val="00EC0DA7"/>
    <w:rsid w:val="00EC7539"/>
    <w:rsid w:val="00EF487A"/>
    <w:rsid w:val="00F3114B"/>
    <w:rsid w:val="00F344C3"/>
    <w:rsid w:val="00F93E42"/>
    <w:rsid w:val="00F9485D"/>
    <w:rsid w:val="00F94C51"/>
    <w:rsid w:val="00FA1837"/>
    <w:rsid w:val="00FC6CF8"/>
    <w:rsid w:val="00FD508E"/>
    <w:rsid w:val="00FE7F9B"/>
    <w:rsid w:val="00FF564B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37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739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