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78CF" w:rsidRPr="007A78CF" w:rsidP="007A78CF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2-96-351/2023</w:t>
      </w:r>
    </w:p>
    <w:p w:rsidR="0065438D" w:rsidRPr="007A78CF" w:rsidP="007A78CF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91MS0096-01-2023-000786-70</w:t>
      </w:r>
    </w:p>
    <w:p w:rsidR="0065438D" w:rsidRPr="007A78CF" w:rsidP="0065438D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65438D" w:rsidRPr="007A78CF" w:rsidP="0065438D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7A78CF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65438D" w:rsidRPr="007A78CF" w:rsidP="0065438D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7A78CF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65438D" w:rsidRPr="007A78CF" w:rsidP="0065438D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7A78CF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65438D" w:rsidRPr="007A78CF" w:rsidP="0065438D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65438D" w:rsidRPr="007A78CF" w:rsidP="0065438D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7A78C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03 августа 2023 года </w:t>
      </w:r>
      <w:r w:rsidRPr="007A78C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7A78C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7A78C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7A78C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7A78C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7A78C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65438D" w:rsidRPr="007A78CF" w:rsidP="0065438D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5438D" w:rsidRPr="007A78CF" w:rsidP="0065438D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</w:t>
      </w:r>
      <w:r w:rsidRPr="007A78CF" w:rsid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Петраш С.Ю.</w:t>
      </w: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</w:p>
    <w:p w:rsidR="0065438D" w:rsidRPr="007A78CF" w:rsidP="0065438D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Государ</w:t>
      </w: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ственного унитарного предприятия Республики Крым «Крымтеплокоммунэнерго» к Кортиковой Ирине Алексеевне,</w:t>
      </w:r>
      <w:r w:rsidRPr="007A78CF" w:rsidR="006A39B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действующей в своих интересах и в интересах несовершеннолетней Кортиковой Эмилии Максимовны,</w:t>
      </w: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Кортиков</w:t>
      </w:r>
      <w:r w:rsidRPr="007A78CF" w:rsidR="00982C7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ой Даниэль Романовн</w:t>
      </w:r>
      <w:r w:rsidRPr="007A78CF" w:rsidR="006A39B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7A78CF" w:rsidR="00982C7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Кортикову Никите Станиславовичу</w:t>
      </w: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 взыскании задолженности за потребленную тепловую энергию, </w:t>
      </w:r>
    </w:p>
    <w:p w:rsidR="0065438D" w:rsidRPr="007A78CF" w:rsidP="0065438D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7A78CF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65438D" w:rsidRPr="007A78CF" w:rsidP="0065438D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65438D" w:rsidRPr="007A78CF" w:rsidP="0065438D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7A78CF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65438D" w:rsidRPr="007A78CF" w:rsidP="0065438D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65438D" w:rsidRPr="007A78CF" w:rsidP="0065438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Государственного унитарного </w:t>
      </w: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предприятия Республики Крым «Крымтеплокоммунэнерго» – удовлетворить частично.</w:t>
      </w:r>
    </w:p>
    <w:p w:rsidR="0065438D" w:rsidRPr="007A78CF" w:rsidP="0065438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</w:t>
      </w:r>
      <w:r w:rsidRPr="007A78CF" w:rsidR="006A39B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равных долях</w:t>
      </w:r>
      <w:r w:rsidRPr="007A78CF" w:rsidR="00E2616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 </w:t>
      </w:r>
      <w:r w:rsidRPr="007A78CF" w:rsidR="00982C7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Кортиковой</w:t>
      </w:r>
      <w:r w:rsidRPr="007A78CF" w:rsidR="00982C7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Ирины Алексеевны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7A78CF" w:rsidR="00982C7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7A78CF" w:rsidR="006A39B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действующей в своих интересах и</w:t>
      </w:r>
      <w:r w:rsidRPr="007A78CF" w:rsidR="005549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</w:t>
      </w:r>
      <w:r w:rsidRPr="007A78CF" w:rsidR="006A39B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интересах несовершеннолетней Кортиковой Эмилии Максимовны,</w:t>
      </w:r>
      <w:r w:rsidRPr="007A78CF" w:rsidR="00982C7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A78CF" w:rsidR="00982C7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Кортиковой</w:t>
      </w:r>
      <w:r w:rsidRPr="007A78CF" w:rsidR="00982C7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Даниэль Романовн</w:t>
      </w:r>
      <w:r w:rsidRPr="007A78CF" w:rsidR="006A39B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</w:t>
      </w:r>
      <w:r w:rsidRPr="007A78CF" w:rsidR="00982C7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7A78CF" w:rsidR="00982C7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  <w:r w:rsidRPr="007A78CF" w:rsidR="00982C7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Кортикова</w:t>
      </w:r>
      <w:r w:rsidRPr="007A78CF" w:rsidR="00982C7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Никиты Станиславовича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7A78CF" w:rsidR="00982C7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 Государственного унитарного предприятия Республ</w:t>
      </w: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ики Крым «Крымтеплокоммунэнерго» (ОГРН 1149102047962, ИНН/КПП 9102028499/910201001) задолженность за потребленную тепловую энергию за период с </w:t>
      </w:r>
      <w:r w:rsidRPr="007A78CF" w:rsid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апреля</w:t>
      </w: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201</w:t>
      </w:r>
      <w:r w:rsidRPr="007A78CF" w:rsid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Pr="007A78CF" w:rsid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декабрь</w:t>
      </w: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</w:t>
      </w:r>
      <w:r w:rsidRPr="007A78CF" w:rsid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</w:t>
      </w: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размере </w:t>
      </w:r>
      <w:r w:rsidRPr="007A78CF" w:rsid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16 149,35 </w:t>
      </w: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руб., расходы по уплате государственной пошлины в разме</w:t>
      </w: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 </w:t>
      </w:r>
      <w:r w:rsidRPr="007A78CF" w:rsidR="00A621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87</w:t>
      </w:r>
      <w:r w:rsidRPr="007A78CF" w:rsid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7A78CF" w:rsidR="00A621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7A78CF" w:rsid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58</w:t>
      </w:r>
      <w:r w:rsidRPr="007A78CF" w:rsidR="005549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руб., а всего в размере </w:t>
      </w:r>
      <w:r w:rsidRPr="007A78CF" w:rsid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17 025</w:t>
      </w: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Pr="007A78CF" w:rsid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семнадцать</w:t>
      </w:r>
      <w:r w:rsidRPr="007A78CF" w:rsidR="000806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тысяч </w:t>
      </w:r>
      <w:r w:rsidRPr="007A78CF" w:rsid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двадцать пять</w:t>
      </w: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Pr="007A78CF" w:rsid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7A78CF" w:rsidR="000806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A78CF" w:rsid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93</w:t>
      </w: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Pr="007A78CF" w:rsidR="000806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йк</w:t>
      </w:r>
      <w:r w:rsidRPr="007A78CF" w:rsid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7A78CF" w:rsidR="005549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то есть с каждого из ответчиков по </w:t>
      </w:r>
      <w:r w:rsidRPr="007A78CF" w:rsid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4256</w:t>
      </w:r>
      <w:r w:rsidRPr="007A78CF" w:rsidR="005549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Pr="007A78CF" w:rsid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четыре</w:t>
      </w:r>
      <w:r w:rsidRPr="007A78CF" w:rsidR="005549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тысяч</w:t>
      </w:r>
      <w:r w:rsidRPr="007A78CF" w:rsid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7A78CF" w:rsidR="005549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A78CF" w:rsid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двести пятьдесят шесть</w:t>
      </w:r>
      <w:r w:rsidRPr="007A78CF" w:rsidR="005549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Pr="007A78CF" w:rsid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 48</w:t>
      </w:r>
      <w:r w:rsidRPr="007A78CF" w:rsidR="005549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копеек.</w:t>
      </w:r>
    </w:p>
    <w:p w:rsidR="0055495C" w:rsidRPr="007A78CF" w:rsidP="00554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удовлетворении остальной части исковых требований отказать</w:t>
      </w:r>
      <w:r w:rsidRPr="007A78CF" w:rsid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7A78CF" w:rsidR="007A78CF">
        <w:rPr>
          <w:sz w:val="28"/>
          <w:szCs w:val="28"/>
        </w:rPr>
        <w:t xml:space="preserve"> </w:t>
      </w:r>
      <w:r w:rsidRPr="007A78CF" w:rsid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связи с применением срока исковой давности</w:t>
      </w: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55495C" w:rsidRPr="007A78CF" w:rsidP="00554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</w:t>
      </w: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ованного решения суда в течение трех дней со дня объявления резолютивной части решения суда, а если они не присутствовали </w:t>
      </w: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судебном заседании - в течение пятнадцати дней со дня объявления резолютивной части решения суда. В случае подачи такого заявления с</w:t>
      </w: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тороны могут ознакомиться с мотивированным решением суда по истечении пяти дней со дня поступления заявления мировому судье.</w:t>
      </w:r>
    </w:p>
    <w:p w:rsidR="0055495C" w:rsidRPr="007A78CF" w:rsidP="00554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Решение может быть обжаловано в апелляционном порядке в течение одного месяца со дня принятия решения в окончательной форме, путем </w:t>
      </w: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подачи апелляционной жалобы в Ялтинский городской суд Республики Крым через мирового судью.</w:t>
      </w: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</w:t>
      </w:r>
    </w:p>
    <w:p w:rsidR="0065438D" w:rsidRPr="007A78CF" w:rsidP="0065438D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78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5438D" w:rsidRPr="007A78CF" w:rsidP="0065438D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78CF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7A78C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A78C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A78CF" w:rsidR="0055495C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7A78CF" w:rsidR="0055495C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A78CF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7A78CF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65438D" w:rsidRPr="007A78CF" w:rsidP="0065438D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65438D" w:rsidRPr="007A78CF" w:rsidP="0065438D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7A78CF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65438D" w:rsidRPr="007A78CF" w:rsidP="0065438D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7A78CF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Pr="007A78CF" w:rsidR="007A78CF">
        <w:rPr>
          <w:rFonts w:ascii="Times New Roman" w:hAnsi="Times New Roman"/>
          <w:color w:val="000000" w:themeColor="text1"/>
          <w:sz w:val="21"/>
          <w:szCs w:val="21"/>
        </w:rPr>
        <w:t>03</w:t>
      </w:r>
      <w:r w:rsidRPr="007A78CF">
        <w:rPr>
          <w:rFonts w:ascii="Times New Roman" w:hAnsi="Times New Roman"/>
          <w:color w:val="000000" w:themeColor="text1"/>
          <w:sz w:val="21"/>
          <w:szCs w:val="21"/>
        </w:rPr>
        <w:t>»</w:t>
      </w:r>
      <w:r w:rsidRPr="007A78CF" w:rsidR="0055495C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7A78CF" w:rsidR="007A78CF">
        <w:rPr>
          <w:rFonts w:ascii="Times New Roman" w:hAnsi="Times New Roman"/>
          <w:color w:val="000000" w:themeColor="text1"/>
          <w:sz w:val="21"/>
          <w:szCs w:val="21"/>
        </w:rPr>
        <w:t>августа</w:t>
      </w:r>
      <w:r w:rsidRPr="007A78CF" w:rsidR="0055495C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7A78CF">
        <w:rPr>
          <w:rFonts w:ascii="Times New Roman" w:hAnsi="Times New Roman"/>
          <w:color w:val="000000" w:themeColor="text1"/>
          <w:sz w:val="21"/>
          <w:szCs w:val="21"/>
        </w:rPr>
        <w:t>202</w:t>
      </w:r>
      <w:r w:rsidRPr="007A78CF" w:rsidR="007A78CF">
        <w:rPr>
          <w:rFonts w:ascii="Times New Roman" w:hAnsi="Times New Roman"/>
          <w:color w:val="000000" w:themeColor="text1"/>
          <w:sz w:val="21"/>
          <w:szCs w:val="21"/>
        </w:rPr>
        <w:t>3</w:t>
      </w:r>
      <w:r w:rsidRPr="007A78CF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65438D" w:rsidRPr="007A78CF" w:rsidP="0065438D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7A78CF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7A78CF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  </w:t>
      </w:r>
      <w:r w:rsidRPr="007A78C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7A78C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7A78CF" w:rsidR="007A78C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7A78CF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7A78CF" w:rsidRPr="007A78CF" w:rsidP="007A78CF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7A78CF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7A78C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7A78C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7A78C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7A78C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7A78C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7A78CF">
        <w:rPr>
          <w:rFonts w:ascii="Times New Roman" w:hAnsi="Times New Roman"/>
          <w:color w:val="000000" w:themeColor="text1"/>
          <w:sz w:val="21"/>
          <w:szCs w:val="21"/>
        </w:rPr>
        <w:tab/>
        <w:t>С.Ю. Петраш</w:t>
      </w:r>
    </w:p>
    <w:p w:rsidR="007A78CF" w:rsidRPr="007A78CF" w:rsidP="007A78CF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7A78CF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2-96-351/2023, находящемся в судебном участке №</w:t>
      </w:r>
      <w:r w:rsidRPr="007A78CF">
        <w:rPr>
          <w:rFonts w:ascii="Times New Roman" w:hAnsi="Times New Roman"/>
          <w:color w:val="000000" w:themeColor="text1"/>
          <w:sz w:val="21"/>
          <w:szCs w:val="21"/>
        </w:rPr>
        <w:t xml:space="preserve"> 96 Ялтинского судебного района (городской округ Ялта) Республики Крым.</w:t>
      </w:r>
    </w:p>
    <w:p w:rsidR="007A78CF" w:rsidRPr="007A78CF" w:rsidP="007A78CF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7A78CF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7A78CF" w:rsidRPr="007A78CF" w:rsidP="007A78CF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7A78CF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7A78CF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     </w:t>
      </w:r>
      <w:r w:rsidRPr="007A78C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7A78CF">
        <w:rPr>
          <w:rFonts w:ascii="Times New Roman" w:hAnsi="Times New Roman"/>
          <w:color w:val="000000" w:themeColor="text1"/>
          <w:sz w:val="21"/>
          <w:szCs w:val="21"/>
        </w:rPr>
        <w:tab/>
        <w:t>Я.Ю. Ершова</w:t>
      </w:r>
    </w:p>
    <w:p w:rsidR="0065438D" w:rsidRPr="007A78CF" w:rsidP="007A78CF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7A78CF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7A78C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7A78C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7A78C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7A78C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7A78C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7A78C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7A78CF">
        <w:rPr>
          <w:rFonts w:ascii="Times New Roman" w:hAnsi="Times New Roman"/>
          <w:color w:val="000000" w:themeColor="text1"/>
          <w:sz w:val="21"/>
          <w:szCs w:val="21"/>
        </w:rPr>
        <w:t xml:space="preserve">С.Ю. Петраш </w:t>
      </w:r>
    </w:p>
    <w:p w:rsidR="0065438D" w:rsidRPr="007A78CF" w:rsidP="0065438D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65438D" w:rsidRPr="007A78CF" w:rsidP="0065438D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65438D" w:rsidRPr="007A78CF" w:rsidP="0065438D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7A78CF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7A78CF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7A78CF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7A78CF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7A78CF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7A78CF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7A78CF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65438D" w:rsidRPr="007A78CF" w:rsidP="0065438D">
      <w:pPr>
        <w:rPr>
          <w:color w:val="000000" w:themeColor="text1"/>
          <w:sz w:val="21"/>
          <w:szCs w:val="21"/>
        </w:rPr>
      </w:pPr>
    </w:p>
    <w:p w:rsidR="0001321C" w:rsidRPr="007A78CF">
      <w:pPr>
        <w:rPr>
          <w:color w:val="000000" w:themeColor="text1"/>
          <w:sz w:val="21"/>
          <w:szCs w:val="21"/>
        </w:rPr>
      </w:pPr>
    </w:p>
    <w:sectPr w:rsidSect="00C93982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8D"/>
    <w:rsid w:val="0001321C"/>
    <w:rsid w:val="0008064F"/>
    <w:rsid w:val="0026570B"/>
    <w:rsid w:val="003730E0"/>
    <w:rsid w:val="004B010F"/>
    <w:rsid w:val="0055495C"/>
    <w:rsid w:val="0065438D"/>
    <w:rsid w:val="006A39B1"/>
    <w:rsid w:val="007A78CF"/>
    <w:rsid w:val="008A67A3"/>
    <w:rsid w:val="00982C76"/>
    <w:rsid w:val="00A621CA"/>
    <w:rsid w:val="00B52510"/>
    <w:rsid w:val="00E2616A"/>
    <w:rsid w:val="00F762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38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