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13A5" w:rsidRPr="00A571B3" w:rsidP="00EB13A5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="00610F7D">
        <w:rPr>
          <w:rFonts w:ascii="Times New Roman" w:hAnsi="Times New Roman"/>
          <w:color w:val="000000"/>
          <w:sz w:val="28"/>
          <w:szCs w:val="28"/>
          <w:lang w:eastAsia="ru-RU"/>
        </w:rPr>
        <w:t>488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>/2024</w:t>
      </w:r>
    </w:p>
    <w:p w:rsidR="00EB13A5" w:rsidRPr="00A571B3" w:rsidP="00EB13A5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>91MS0096-01-2024-00</w:t>
      </w:r>
      <w:r w:rsidR="00610F7D">
        <w:rPr>
          <w:rFonts w:ascii="Times New Roman" w:hAnsi="Times New Roman"/>
          <w:color w:val="000000"/>
          <w:sz w:val="28"/>
          <w:szCs w:val="28"/>
          <w:lang w:eastAsia="ru-RU"/>
        </w:rPr>
        <w:t>1053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610F7D">
        <w:rPr>
          <w:rFonts w:ascii="Times New Roman" w:hAnsi="Times New Roman"/>
          <w:color w:val="000000"/>
          <w:sz w:val="28"/>
          <w:szCs w:val="28"/>
          <w:lang w:eastAsia="ru-RU"/>
        </w:rPr>
        <w:t>61</w:t>
      </w:r>
    </w:p>
    <w:p w:rsidR="00EB13A5" w:rsidRPr="00A571B3" w:rsidP="00EB13A5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EB13A5" w:rsidRPr="00A571B3" w:rsidP="00EB13A5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571B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EB13A5" w:rsidRPr="00A571B3" w:rsidP="00EB13A5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571B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EB13A5" w:rsidRPr="00A571B3" w:rsidP="00EB13A5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571B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EB13A5" w:rsidRPr="00A571B3" w:rsidP="00EB13A5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B13A5" w:rsidRPr="00A571B3" w:rsidP="00EB13A5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571B3"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="00610F7D">
        <w:rPr>
          <w:rFonts w:ascii="Times New Roman" w:hAnsi="Times New Roman"/>
          <w:bCs/>
          <w:color w:val="000000"/>
          <w:sz w:val="28"/>
          <w:szCs w:val="28"/>
          <w:lang w:eastAsia="ru-RU"/>
        </w:rPr>
        <w:t>9</w:t>
      </w:r>
      <w:r w:rsidRPr="00A571B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610F7D">
        <w:rPr>
          <w:rFonts w:ascii="Times New Roman" w:hAnsi="Times New Roman"/>
          <w:bCs/>
          <w:color w:val="000000"/>
          <w:sz w:val="28"/>
          <w:szCs w:val="28"/>
          <w:lang w:eastAsia="ru-RU"/>
        </w:rPr>
        <w:t>июня</w:t>
      </w:r>
      <w:r w:rsidRPr="00A571B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2024 года </w:t>
      </w:r>
      <w:r w:rsidRPr="00A571B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A571B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A571B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A571B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A571B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A571B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EB13A5" w:rsidRPr="00A571B3" w:rsidP="00EB13A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B13A5" w:rsidRPr="00A571B3" w:rsidP="00EB13A5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A571B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секретаре судебного заседания – </w:t>
      </w:r>
      <w:r w:rsidRPr="00A571B3">
        <w:rPr>
          <w:rFonts w:ascii="Times New Roman" w:hAnsi="Times New Roman"/>
          <w:sz w:val="28"/>
          <w:szCs w:val="28"/>
          <w:lang w:eastAsia="ru-RU"/>
        </w:rPr>
        <w:t>Васильевой Т.С.,</w:t>
      </w:r>
    </w:p>
    <w:p w:rsidR="00EB13A5" w:rsidRPr="00A571B3" w:rsidP="00EB13A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мерческой организации «Региональный фонд капитального ремонта многоквартирных домов Республики Крым» к  </w:t>
      </w:r>
      <w:r w:rsidR="00610F7D">
        <w:rPr>
          <w:rFonts w:ascii="Times New Roman" w:hAnsi="Times New Roman"/>
          <w:color w:val="000000"/>
          <w:sz w:val="28"/>
          <w:szCs w:val="28"/>
          <w:lang w:eastAsia="ru-RU"/>
        </w:rPr>
        <w:t>Зайцеву Константину Борисовичу</w:t>
      </w:r>
      <w:r w:rsidR="009401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взыскании задолженности по оплате взносов на капитальный ремонт общего имущества в многоквартирном доме, </w:t>
      </w:r>
    </w:p>
    <w:p w:rsidR="00EB13A5" w:rsidRPr="00A571B3" w:rsidP="00EB13A5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A571B3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</w:t>
      </w:r>
      <w:r w:rsidRPr="00A571B3">
        <w:rPr>
          <w:rFonts w:ascii="Times New Roman" w:hAnsi="Times New Roman"/>
          <w:iCs/>
          <w:color w:val="000000"/>
          <w:sz w:val="28"/>
          <w:szCs w:val="28"/>
          <w:lang w:eastAsia="ru-RU"/>
        </w:rPr>
        <w:t>ь ст. ст. 196-199 Гражданского процессуального кодекса Российской Федерации, мировой судья</w:t>
      </w:r>
    </w:p>
    <w:p w:rsidR="00EB13A5" w:rsidRPr="00A571B3" w:rsidP="00EB13A5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EB13A5" w:rsidRPr="00A571B3" w:rsidP="00EB13A5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571B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EB13A5" w:rsidRPr="00A571B3" w:rsidP="00EB13A5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B13A5" w:rsidRPr="00A571B3" w:rsidP="00EB13A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EB13A5" w:rsidRPr="00A571B3" w:rsidP="00EB13A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610F7D">
        <w:rPr>
          <w:rFonts w:ascii="Times New Roman" w:hAnsi="Times New Roman"/>
          <w:color w:val="000000"/>
          <w:sz w:val="28"/>
          <w:szCs w:val="28"/>
          <w:lang w:eastAsia="ru-RU"/>
        </w:rPr>
        <w:t>Зайцева Константина Борисовича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7B7F28"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ногоквартирных домов Республики Крым» (ОГРН 1149102183735, ИНН/КПП 9102066504/910201001) задолженность по оплате взносов на капитальный ремонт общего имущества в многоквартирном доме за период с </w:t>
      </w:r>
      <w:r w:rsidR="00610F7D">
        <w:rPr>
          <w:rFonts w:ascii="Times New Roman" w:hAnsi="Times New Roman"/>
          <w:color w:val="000000"/>
          <w:sz w:val="28"/>
          <w:szCs w:val="28"/>
          <w:lang w:eastAsia="ru-RU"/>
        </w:rPr>
        <w:t>декабря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2020 года по </w:t>
      </w:r>
      <w:r w:rsidR="00610F7D">
        <w:rPr>
          <w:rFonts w:ascii="Times New Roman" w:hAnsi="Times New Roman"/>
          <w:color w:val="000000"/>
          <w:sz w:val="28"/>
          <w:szCs w:val="28"/>
          <w:lang w:eastAsia="ru-RU"/>
        </w:rPr>
        <w:t>март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610F7D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 w:rsidR="00610F7D">
        <w:rPr>
          <w:rFonts w:ascii="Times New Roman" w:hAnsi="Times New Roman"/>
          <w:color w:val="000000"/>
          <w:sz w:val="28"/>
          <w:szCs w:val="28"/>
          <w:lang w:eastAsia="ru-RU"/>
        </w:rPr>
        <w:t>16 469</w:t>
      </w:r>
      <w:r w:rsidRPr="00A571B3" w:rsid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>руб. 1</w:t>
      </w:r>
      <w:r w:rsidR="009401BC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>коп., пени за просрочку исполнения обязательств за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период с января 2021 года по 1</w:t>
      </w:r>
      <w:r w:rsidR="00610F7D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10F7D">
        <w:rPr>
          <w:rFonts w:ascii="Times New Roman" w:hAnsi="Times New Roman"/>
          <w:color w:val="000000"/>
          <w:sz w:val="28"/>
          <w:szCs w:val="28"/>
          <w:lang w:eastAsia="ru-RU"/>
        </w:rPr>
        <w:t>июня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 в размере </w:t>
      </w:r>
      <w:r w:rsidR="00610F7D">
        <w:rPr>
          <w:rFonts w:ascii="Times New Roman" w:hAnsi="Times New Roman"/>
          <w:color w:val="000000"/>
          <w:sz w:val="28"/>
          <w:szCs w:val="28"/>
          <w:lang w:eastAsia="ru-RU"/>
        </w:rPr>
        <w:t>2254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Pr="00A571B3" w:rsidR="00A571B3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610F7D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расходы по уплате государственной пошлины в размере </w:t>
      </w:r>
      <w:r w:rsidR="00610F7D">
        <w:rPr>
          <w:rFonts w:ascii="Times New Roman" w:hAnsi="Times New Roman"/>
          <w:color w:val="000000"/>
          <w:sz w:val="28"/>
          <w:szCs w:val="28"/>
          <w:lang w:eastAsia="ru-RU"/>
        </w:rPr>
        <w:t>758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610F7D">
        <w:rPr>
          <w:rFonts w:ascii="Times New Roman" w:hAnsi="Times New Roman"/>
          <w:color w:val="000000"/>
          <w:sz w:val="28"/>
          <w:szCs w:val="28"/>
          <w:lang w:eastAsia="ru-RU"/>
        </w:rPr>
        <w:t>32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а всего в размере </w:t>
      </w:r>
      <w:r w:rsidR="00610F7D">
        <w:rPr>
          <w:rFonts w:ascii="Times New Roman" w:hAnsi="Times New Roman"/>
          <w:color w:val="000000"/>
          <w:sz w:val="28"/>
          <w:szCs w:val="28"/>
          <w:lang w:eastAsia="ru-RU"/>
        </w:rPr>
        <w:t>19 482</w:t>
      </w:r>
      <w:r w:rsidRPr="00A571B3" w:rsid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610F7D">
        <w:rPr>
          <w:rFonts w:ascii="Times New Roman" w:hAnsi="Times New Roman"/>
          <w:color w:val="000000"/>
          <w:sz w:val="28"/>
          <w:szCs w:val="28"/>
          <w:lang w:eastAsia="ru-RU"/>
        </w:rPr>
        <w:t>девятнадцать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</w:t>
      </w:r>
      <w:r w:rsidR="00610F7D">
        <w:rPr>
          <w:rFonts w:ascii="Times New Roman" w:hAnsi="Times New Roman"/>
          <w:color w:val="000000"/>
          <w:sz w:val="28"/>
          <w:szCs w:val="28"/>
          <w:lang w:eastAsia="ru-RU"/>
        </w:rPr>
        <w:t>четыреста восемьдесят два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="00610F7D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401BC">
        <w:rPr>
          <w:rFonts w:ascii="Times New Roman" w:hAnsi="Times New Roman"/>
          <w:color w:val="000000"/>
          <w:sz w:val="28"/>
          <w:szCs w:val="28"/>
          <w:lang w:eastAsia="ru-RU"/>
        </w:rPr>
        <w:t>41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9401BC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A571B3" w:rsidR="00556211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9401BC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B13A5" w:rsidRPr="00A571B3" w:rsidP="00EB13A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610F7D">
        <w:rPr>
          <w:rFonts w:ascii="Times New Roman" w:hAnsi="Times New Roman"/>
          <w:color w:val="000000"/>
          <w:sz w:val="28"/>
          <w:szCs w:val="28"/>
          <w:lang w:eastAsia="ru-RU"/>
        </w:rPr>
        <w:t>Зайцева Константина Борисовича</w:t>
      </w:r>
      <w:r w:rsidRPr="00A571B3" w:rsidR="00610F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7B7F28"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A571B3" w:rsidR="00610F7D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A571B3" w:rsidR="005562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ации «Региональный фонд капитального ремонта многоквартирных домов Республики Крым» (ОГРН 1149102183735, ИНН/КПП 9102066504/910201001) </w:t>
      </w:r>
      <w:r w:rsidRPr="00A571B3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 </w:t>
      </w:r>
      <w:r w:rsidR="00610F7D">
        <w:rPr>
          <w:rFonts w:ascii="Times New Roman" w:hAnsi="Times New Roman"/>
          <w:sz w:val="28"/>
          <w:szCs w:val="28"/>
          <w:lang w:eastAsia="ru-RU"/>
        </w:rPr>
        <w:t>16 469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руб.1</w:t>
      </w:r>
      <w:r w:rsidR="009401BC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 w:rsidRPr="00A571B3">
        <w:rPr>
          <w:rFonts w:ascii="Times New Roman" w:hAnsi="Times New Roman"/>
          <w:sz w:val="28"/>
          <w:szCs w:val="28"/>
          <w:lang w:eastAsia="ru-RU"/>
        </w:rPr>
        <w:t>, рассчитанную в соответствии с</w:t>
      </w:r>
      <w:r w:rsidRPr="00A571B3">
        <w:rPr>
          <w:rFonts w:ascii="Times New Roman" w:hAnsi="Times New Roman"/>
          <w:sz w:val="28"/>
          <w:szCs w:val="28"/>
          <w:lang w:eastAsia="ru-RU"/>
        </w:rPr>
        <w:t xml:space="preserve"> частью 14.1 статьи 155 Жилищного кодекса Российской Федерации, за период с </w:t>
      </w:r>
      <w:r w:rsidR="00610F7D">
        <w:rPr>
          <w:rFonts w:ascii="Times New Roman" w:hAnsi="Times New Roman"/>
          <w:sz w:val="28"/>
          <w:szCs w:val="28"/>
          <w:lang w:eastAsia="ru-RU"/>
        </w:rPr>
        <w:t>20</w:t>
      </w:r>
      <w:r w:rsidRPr="00A571B3" w:rsidR="005562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10F7D">
        <w:rPr>
          <w:rFonts w:ascii="Times New Roman" w:hAnsi="Times New Roman"/>
          <w:sz w:val="28"/>
          <w:szCs w:val="28"/>
          <w:lang w:eastAsia="ru-RU"/>
        </w:rPr>
        <w:t>июня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</w:t>
      </w:r>
      <w:r w:rsidRPr="00A571B3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включительно. </w:t>
      </w:r>
      <w:r w:rsidRPr="00A571B3">
        <w:rPr>
          <w:rFonts w:ascii="Times New Roman" w:hAnsi="Times New Roman"/>
          <w:sz w:val="28"/>
          <w:szCs w:val="28"/>
          <w:lang w:eastAsia="ru-RU"/>
        </w:rPr>
        <w:tab/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EB13A5" w:rsidRPr="00A571B3" w:rsidP="00EB13A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ному им делу. При этом лица, 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EB13A5" w:rsidRPr="00A571B3" w:rsidP="00EB13A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>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EB13A5" w:rsidRPr="00A571B3" w:rsidP="00EB13A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B13A5" w:rsidRPr="00A571B3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A571B3">
        <w:rPr>
          <w:rFonts w:ascii="Times New Roman" w:hAnsi="Times New Roman"/>
          <w:sz w:val="28"/>
          <w:szCs w:val="28"/>
        </w:rPr>
        <w:t>Мировой судья</w:t>
      </w:r>
      <w:r w:rsidRPr="00A571B3">
        <w:rPr>
          <w:rFonts w:ascii="Times New Roman" w:hAnsi="Times New Roman"/>
          <w:sz w:val="28"/>
          <w:szCs w:val="28"/>
        </w:rPr>
        <w:tab/>
      </w:r>
      <w:r w:rsidRPr="00A571B3">
        <w:rPr>
          <w:rFonts w:ascii="Times New Roman" w:hAnsi="Times New Roman"/>
          <w:sz w:val="28"/>
          <w:szCs w:val="28"/>
        </w:rPr>
        <w:tab/>
      </w:r>
      <w:r w:rsidRPr="00A571B3">
        <w:rPr>
          <w:rFonts w:ascii="Times New Roman" w:hAnsi="Times New Roman"/>
          <w:sz w:val="28"/>
          <w:szCs w:val="28"/>
        </w:rPr>
        <w:tab/>
        <w:t>(подпись)</w:t>
      </w:r>
      <w:r w:rsidRPr="00A571B3">
        <w:rPr>
          <w:rFonts w:ascii="Times New Roman" w:hAnsi="Times New Roman"/>
          <w:sz w:val="28"/>
          <w:szCs w:val="28"/>
        </w:rPr>
        <w:tab/>
      </w:r>
      <w:r w:rsidRPr="00A571B3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EB13A5" w:rsidRPr="00A571B3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EB13A5" w:rsidRPr="00A571B3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A571B3">
        <w:rPr>
          <w:rFonts w:ascii="Times New Roman" w:hAnsi="Times New Roman"/>
          <w:color w:val="000000" w:themeColor="text1"/>
          <w:sz w:val="21"/>
          <w:szCs w:val="21"/>
        </w:rPr>
        <w:t xml:space="preserve">Копия </w:t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>верна</w:t>
      </w:r>
    </w:p>
    <w:p w:rsidR="00EB13A5" w:rsidRPr="00A571B3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A571B3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610F7D">
        <w:rPr>
          <w:rFonts w:ascii="Times New Roman" w:hAnsi="Times New Roman"/>
          <w:color w:val="000000" w:themeColor="text1"/>
          <w:sz w:val="21"/>
          <w:szCs w:val="21"/>
        </w:rPr>
        <w:t>19</w:t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610F7D">
        <w:rPr>
          <w:rFonts w:ascii="Times New Roman" w:hAnsi="Times New Roman"/>
          <w:color w:val="000000" w:themeColor="text1"/>
          <w:sz w:val="21"/>
          <w:szCs w:val="21"/>
        </w:rPr>
        <w:t>июня</w:t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 xml:space="preserve"> 2024г.</w:t>
      </w:r>
    </w:p>
    <w:p w:rsidR="00EB13A5" w:rsidRPr="00A571B3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A571B3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ab/>
      </w:r>
      <w:r w:rsidR="00A571B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EB13A5" w:rsidRPr="00A571B3" w:rsidP="00EB13A5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A571B3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ab/>
        <w:t>Т.С. Васильева</w:t>
      </w:r>
    </w:p>
    <w:p w:rsidR="00EB13A5" w:rsidRPr="00A571B3" w:rsidP="00EB13A5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A571B3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="00610F7D">
        <w:rPr>
          <w:rFonts w:ascii="Times New Roman" w:hAnsi="Times New Roman"/>
          <w:color w:val="000000" w:themeColor="text1"/>
          <w:sz w:val="21"/>
          <w:szCs w:val="21"/>
        </w:rPr>
        <w:t>488</w:t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 xml:space="preserve">/2024, находящемся в </w:t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>судебном участке № 96 Ялтинского судебного района (городской округ Ялта) Республики Крым.</w:t>
      </w:r>
    </w:p>
    <w:p w:rsidR="00EB13A5" w:rsidRPr="00A571B3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A571B3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EB13A5" w:rsidRPr="00A571B3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A571B3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ab/>
      </w:r>
      <w:r w:rsidR="00A571B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EB13A5" w:rsidRPr="00A571B3" w:rsidP="00EB13A5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A571B3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ab/>
        <w:t>Т.С. Василь</w:t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>ева</w:t>
      </w:r>
    </w:p>
    <w:p w:rsidR="00EB13A5" w:rsidRPr="00A571B3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EB13A5" w:rsidRPr="00A571B3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EB13A5" w:rsidRPr="00A571B3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EB13A5" w:rsidRPr="00A571B3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A571B3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A571B3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A571B3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A571B3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A571B3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A571B3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A571B3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</w:p>
    <w:p w:rsidR="00EB13A5" w:rsidRPr="00A571B3" w:rsidP="00EB13A5">
      <w:pPr>
        <w:rPr>
          <w:sz w:val="21"/>
          <w:szCs w:val="21"/>
        </w:rPr>
      </w:pPr>
    </w:p>
    <w:p w:rsidR="00EB13A5" w:rsidRPr="00A571B3" w:rsidP="00EB13A5">
      <w:pPr>
        <w:rPr>
          <w:sz w:val="21"/>
          <w:szCs w:val="21"/>
        </w:rPr>
      </w:pPr>
    </w:p>
    <w:p w:rsidR="00EB13A5" w:rsidRPr="00A571B3" w:rsidP="00EB13A5">
      <w:pPr>
        <w:rPr>
          <w:sz w:val="21"/>
          <w:szCs w:val="21"/>
        </w:rPr>
      </w:pPr>
    </w:p>
    <w:p w:rsidR="00EB13A5" w:rsidRPr="00A571B3" w:rsidP="00EB13A5">
      <w:pPr>
        <w:rPr>
          <w:sz w:val="21"/>
          <w:szCs w:val="21"/>
        </w:rPr>
      </w:pPr>
    </w:p>
    <w:p w:rsidR="00461361" w:rsidRPr="00A571B3">
      <w:pPr>
        <w:rPr>
          <w:sz w:val="21"/>
          <w:szCs w:val="21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3A5"/>
    <w:rsid w:val="00461361"/>
    <w:rsid w:val="00500F83"/>
    <w:rsid w:val="0052017D"/>
    <w:rsid w:val="00556211"/>
    <w:rsid w:val="00610F7D"/>
    <w:rsid w:val="007B7F28"/>
    <w:rsid w:val="009401BC"/>
    <w:rsid w:val="00A571B3"/>
    <w:rsid w:val="00EB1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3A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