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2CFE095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565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00B3090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102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158CBF0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 июля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21169C6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EB2BF5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7DE38E9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B2BF5" w:rsidR="00EB2BF5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Литвинчук Алексею Адамовичу, Литвинч</w:t>
      </w:r>
      <w:r w:rsidR="0013584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Светлане Викторовне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</w:t>
      </w:r>
      <w:r w:rsidRPr="00135842" w:rsidR="00135842">
        <w:rPr>
          <w:rFonts w:ascii="Times New Roman" w:hAnsi="Times New Roman"/>
          <w:color w:val="000000"/>
          <w:sz w:val="28"/>
          <w:szCs w:val="28"/>
          <w:lang w:eastAsia="ru-RU"/>
        </w:rPr>
        <w:t>за услуги по водоснабжению и водоотведению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2BF5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Ялты</w:t>
      </w:r>
      <w:r w:rsidRPr="005A20D0" w:rsidR="005A20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11FA" w:rsidRPr="00C12F5D" w:rsidP="00D711FA" w14:paraId="7209872C" w14:textId="0B164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135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5842" w:rsidR="0013584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="00135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Pr="00135842" w:rsidR="00135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Литвинчук Алексею Адамовичу, Литвинчук Светлане Викторовне о взыскании задолженности за услуги по водоснабжению и водоотведению </w:t>
      </w:r>
      <w:r w:rsidR="00135842">
        <w:rPr>
          <w:rFonts w:ascii="Times New Roman" w:hAnsi="Times New Roman"/>
          <w:color w:val="000000"/>
          <w:sz w:val="28"/>
          <w:szCs w:val="28"/>
          <w:lang w:eastAsia="ru-RU"/>
        </w:rPr>
        <w:t>- отказать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12F5D">
        <w:rPr>
          <w:sz w:val="28"/>
          <w:szCs w:val="28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C12F5D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а исковой давности.</w:t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7C32E51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10»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июля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0C8781B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712AC8C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565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135842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35842" w:rsidRPr="00C12F5D" w:rsidP="00135842" w14:paraId="32535C08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0F2424"/>
    <w:rsid w:val="00120373"/>
    <w:rsid w:val="00135842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4740"/>
    <w:rsid w:val="00D6270D"/>
    <w:rsid w:val="00D711FA"/>
    <w:rsid w:val="00DB7422"/>
    <w:rsid w:val="00EB2BF5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