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4A24C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4A24C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4A24CE" w:rsidR="00C86E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067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Pr="004A24CE" w:rsidR="00B329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</w:p>
    <w:p w:rsidR="004C7841" w:rsidRPr="004A24C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4A24CE" w:rsidR="008C7C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4A24CE" w:rsidR="00AC3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001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4A24CE" w:rsidR="001D62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A24CE" w:rsidR="00AC3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</w:p>
    <w:p w:rsidR="00F93E42" w:rsidRPr="004A24C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4A24C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ЗАОЧНОЕ РЕШЕНИЕ</w:t>
      </w:r>
    </w:p>
    <w:p w:rsidR="00F93E42" w:rsidRPr="004A24C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4A24C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4A24C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4A24C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18 сентября 202</w:t>
      </w:r>
      <w:r w:rsidRPr="004A24CE" w:rsidR="00B3290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4A24C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4A24C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4A24C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4A24C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4A24C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4A24C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4A24C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4A24C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4A24C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4A24C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4A24C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4A24CE" w:rsidR="00B3290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Васильевой Т.С.</w:t>
      </w:r>
      <w:r w:rsidRPr="004A24C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4A24C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Верещага Артуру Борисовичу</w:t>
      </w:r>
      <w:r w:rsidRPr="004A24CE" w:rsidR="004D31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взыскании задолженности по оплате взносов на капитальный ремонт общего имущества в многоквартирном доме, 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участием третьего лица, не заявляющего самостоятельных требований относительно предмета спора – Общества с ограниченной ответственностью «Ремонтно-эксплуатационная организация-2 города Ялта»,    </w:t>
      </w:r>
    </w:p>
    <w:p w:rsidR="00F93E42" w:rsidRPr="004A24C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</w:t>
      </w:r>
      <w:r w:rsidRPr="004A24CE" w:rsidR="00B32907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, 235</w:t>
      </w:r>
      <w:r w:rsidRPr="004A24C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Гражданского процессуа</w:t>
      </w:r>
      <w:r w:rsidRPr="004A24C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льного кодекса Российской Федерации, мировой судья</w:t>
      </w:r>
    </w:p>
    <w:p w:rsidR="00391B97" w:rsidRPr="004A24C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</w:p>
    <w:p w:rsidR="00F93E42" w:rsidRPr="004A24C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065750" w:rsidRPr="004A24C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4A24C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671B36" w:rsidRPr="004A24CE" w:rsidP="00671B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</w:t>
      </w:r>
      <w:r w:rsidRPr="004A24C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Верещага Артура Борисовича</w:t>
      </w:r>
      <w:r w:rsidRPr="004A24CE" w:rsidR="004D31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24CE" w:rsidR="00D711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4A24CE" w:rsidR="00D711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пользу </w:t>
      </w:r>
      <w:r w:rsidRPr="004A24CE" w:rsidR="002F60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(ОГРН 1149102</w:t>
      </w:r>
      <w:r w:rsidRPr="004A24CE" w:rsidR="002F60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183735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ИНН/КПП 91020</w:t>
      </w:r>
      <w:r w:rsidRPr="004A24CE" w:rsidR="002F60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66504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/910201001) задолженность </w:t>
      </w:r>
      <w:r w:rsidRPr="004A24CE" w:rsidR="002F60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оплате взносов на капитальный ремонт общего имущества многоквартирно</w:t>
      </w:r>
      <w:r w:rsidRPr="004A24CE" w:rsid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4A24CE" w:rsidR="00C86E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жилого</w:t>
      </w:r>
      <w:r w:rsidRPr="004A24CE" w:rsidR="002F60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дом</w:t>
      </w:r>
      <w:r w:rsidRPr="004A24CE" w:rsid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A24CE" w:rsidR="00C86E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Pr="004A24CE" w:rsidR="00C86E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24CE" w:rsidR="00C86E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Республика Крым, г. Ялта,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4A24CE" w:rsidR="00C86E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4A24CE" w:rsidR="002E34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Pr="004A24CE" w:rsidR="00C86E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</w:t>
      </w:r>
      <w:r w:rsidRPr="004A24CE" w:rsidR="00C86E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4A24CE" w:rsidR="00401D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4A24CE" w:rsidR="00AC3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май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4A24CE" w:rsidR="001D62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2341</w:t>
      </w:r>
      <w:r w:rsidRPr="004A24CE" w:rsidR="008F0E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90</w:t>
      </w:r>
      <w:r w:rsidRPr="004A24CE" w:rsidR="00316B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24CE" w:rsidR="008F0E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., пен</w:t>
      </w:r>
      <w:r w:rsidRPr="004A24CE" w:rsidR="00054C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просрочку исполнения обязательств 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августа 2021 года по 18 сентября 2024 года 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399</w:t>
      </w:r>
      <w:r w:rsidRPr="004A24CE" w:rsidR="008F0E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99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24CE" w:rsidR="008F0E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расходы по уплате государственной пошлины в размере 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400</w:t>
      </w:r>
      <w:r w:rsidRPr="004A24CE" w:rsidR="00C86E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24CE" w:rsidR="008F0E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руб.</w:t>
      </w:r>
      <w:r w:rsidRPr="004A24CE" w:rsidR="00AC3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4A24CE" w:rsidR="00AC3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Pr="004A24CE" w:rsidR="003564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всего в размере 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3141</w:t>
      </w:r>
      <w:r w:rsidRPr="004A24CE" w:rsidR="008C7C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три</w:t>
      </w:r>
      <w:r w:rsidRPr="004A24CE" w:rsidR="00E96E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тысяч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A24CE" w:rsidR="00E96E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сто сорок один</w:t>
      </w:r>
      <w:r w:rsidRPr="004A24CE" w:rsidR="000657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4A24CE" w:rsidR="00AC3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24CE" w:rsidR="00E44C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89</w:t>
      </w:r>
      <w:r w:rsidRPr="004A24CE" w:rsidR="00AC3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копеек</w:t>
      </w:r>
      <w:r w:rsidRPr="004A24CE" w:rsidR="008F0E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A24CE" w:rsidRPr="004A24CE" w:rsidP="00671B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Взыскать с Верещага Артура Борисовича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«ДАННЫЕ ИЗЪЯТЫ»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пользу Некоммерческой организации «Региональный 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фонд капитального ремонта многоквартирных домов Республики Крым» (ОГРН 1149102183735, ИНН/КПП 9102066504/910201001)  неустойку, начисляемую на сумму задолженности в размере 2341 руб. 90 коп., рассчитанную в соответствии с частью 14.1 статьи 155 Жилищного к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одекса Российской Федерации, за 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период с 19 сентября 2024 года по дату фактического погашения задолженности включительно. 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456336" w:rsidRPr="004A24CE" w:rsidP="004563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456336" w:rsidRPr="004A24CE" w:rsidP="004563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Ответчик вправе подать в суд, принявший заочное реш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ение, заявление об отмене этого решения суда в течение семи дней со дня вручения ему копии этого решения.</w:t>
      </w:r>
    </w:p>
    <w:p w:rsidR="00456336" w:rsidRPr="004A24CE" w:rsidP="004563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овлетворении заявления об отмене этого решения суда.</w:t>
      </w:r>
    </w:p>
    <w:p w:rsidR="00456336" w:rsidRPr="004A24CE" w:rsidP="004563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</w:t>
      </w:r>
      <w:r w:rsidRPr="004A2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заявления.</w:t>
      </w:r>
    </w:p>
    <w:p w:rsidR="00D711FA" w:rsidRPr="004A24C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4A24C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24CE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4A24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24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24C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A24C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4A24C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4A24C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4A24C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93E42" w:rsidRPr="004A24C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24CE">
        <w:rPr>
          <w:rFonts w:ascii="Times New Roman" w:hAnsi="Times New Roman"/>
          <w:color w:val="000000" w:themeColor="text1"/>
          <w:sz w:val="24"/>
          <w:szCs w:val="24"/>
        </w:rPr>
        <w:t>Копия верна</w:t>
      </w:r>
    </w:p>
    <w:p w:rsidR="00F93E42" w:rsidRPr="004A24C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24CE">
        <w:rPr>
          <w:rFonts w:ascii="Times New Roman" w:hAnsi="Times New Roman"/>
          <w:color w:val="000000" w:themeColor="text1"/>
          <w:sz w:val="24"/>
          <w:szCs w:val="24"/>
        </w:rPr>
        <w:t>Дата выдачи  «</w:t>
      </w:r>
      <w:r w:rsidRPr="004A24CE" w:rsidR="00E44C19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4A24CE" w:rsidR="00E44C19">
        <w:rPr>
          <w:rFonts w:ascii="Times New Roman" w:hAnsi="Times New Roman"/>
          <w:color w:val="000000" w:themeColor="text1"/>
          <w:sz w:val="24"/>
          <w:szCs w:val="24"/>
        </w:rPr>
        <w:t>сентября</w:t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Pr="004A24CE" w:rsidR="0045633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A24CE" w:rsidR="00AA39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F93E42" w:rsidRPr="004A24C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24CE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                                  </w:t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 w:rsidR="0006575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>Я.Ю. Ершова</w:t>
      </w:r>
    </w:p>
    <w:p w:rsidR="008D39BC" w:rsidRPr="004A24C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24CE"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 w:rsidR="00456336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A24CE" w:rsidR="00456336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A24CE" w:rsidR="00456336">
        <w:rPr>
          <w:rFonts w:ascii="Times New Roman" w:hAnsi="Times New Roman"/>
          <w:color w:val="000000" w:themeColor="text1"/>
          <w:sz w:val="24"/>
          <w:szCs w:val="24"/>
        </w:rPr>
        <w:t>Васильева</w:t>
      </w:r>
    </w:p>
    <w:p w:rsidR="00F93E42" w:rsidRPr="004A24C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24CE">
        <w:rPr>
          <w:rFonts w:ascii="Times New Roman" w:hAnsi="Times New Roman"/>
          <w:color w:val="000000" w:themeColor="text1"/>
          <w:sz w:val="24"/>
          <w:szCs w:val="24"/>
        </w:rPr>
        <w:t>Оригинал резолютивной части решения находится в деле № 2-96-</w:t>
      </w:r>
      <w:r w:rsidRPr="004A24CE" w:rsidR="00C86E5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4A24CE" w:rsidR="00E44C19">
        <w:rPr>
          <w:rFonts w:ascii="Times New Roman" w:hAnsi="Times New Roman"/>
          <w:color w:val="000000" w:themeColor="text1"/>
          <w:sz w:val="24"/>
          <w:szCs w:val="24"/>
        </w:rPr>
        <w:t>067</w:t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Pr="004A24CE" w:rsidR="0045633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4A24C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24CE">
        <w:rPr>
          <w:rFonts w:ascii="Times New Roman" w:hAnsi="Times New Roman"/>
          <w:color w:val="000000" w:themeColor="text1"/>
          <w:sz w:val="24"/>
          <w:szCs w:val="24"/>
        </w:rPr>
        <w:t>Решение не вступило в законную силу.</w:t>
      </w:r>
    </w:p>
    <w:p w:rsidR="00F93E42" w:rsidRPr="004A24C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24CE">
        <w:rPr>
          <w:rFonts w:ascii="Times New Roman" w:hAnsi="Times New Roman"/>
          <w:color w:val="000000" w:themeColor="text1"/>
          <w:sz w:val="24"/>
          <w:szCs w:val="24"/>
        </w:rPr>
        <w:t xml:space="preserve">Мировой судья                  </w:t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</w:t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 w:rsidR="0006575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>Я.Ю. Ершова</w:t>
      </w:r>
    </w:p>
    <w:p w:rsidR="00456336" w:rsidP="00456336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24CE"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судебного заседания </w:t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24CE">
        <w:rPr>
          <w:rFonts w:ascii="Times New Roman" w:hAnsi="Times New Roman"/>
          <w:color w:val="000000" w:themeColor="text1"/>
          <w:sz w:val="24"/>
          <w:szCs w:val="24"/>
        </w:rPr>
        <w:tab/>
        <w:t>Т.С. Васильева</w:t>
      </w:r>
    </w:p>
    <w:p w:rsidR="004A24CE" w:rsidP="00456336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24CE" w:rsidP="00456336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24CE" w:rsidP="00456336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24CE" w:rsidP="00456336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24CE" w:rsidP="00456336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24CE" w:rsidP="00456336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24CE" w:rsidP="00456336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24CE" w:rsidP="00456336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24CE" w:rsidP="00456336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24CE" w:rsidRPr="004A24CE" w:rsidP="00456336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93E42" w:rsidRPr="002E3430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93E42" w:rsidP="001D624C">
      <w:pPr>
        <w:shd w:val="clear" w:color="auto" w:fill="FFFFFF"/>
        <w:tabs>
          <w:tab w:val="left" w:pos="2490"/>
        </w:tabs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7214E3" w:rsidP="001D624C">
      <w:pPr>
        <w:shd w:val="clear" w:color="auto" w:fill="FFFFFF"/>
        <w:tabs>
          <w:tab w:val="left" w:pos="2490"/>
        </w:tabs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214E3" w:rsidP="001D624C">
      <w:pPr>
        <w:shd w:val="clear" w:color="auto" w:fill="FFFFFF"/>
        <w:tabs>
          <w:tab w:val="left" w:pos="2490"/>
        </w:tabs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624C" w:rsidRPr="00C12F5D" w:rsidP="001D624C">
      <w:pPr>
        <w:rPr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E8203B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1D624C" w:rsidRPr="00EC7539" w:rsidP="00E8203B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381186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24C" w:rsidRPr="00EC7539" w:rsidP="00E820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1D624C" w:rsidRPr="00EC7539" w:rsidP="00E820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1D624C" w:rsidRPr="00EC7539" w:rsidP="00E820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1D624C" w:rsidRPr="00EC7539" w:rsidP="00E820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1D624C" w:rsidRPr="00EC7539" w:rsidP="00E820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1D624C" w:rsidRPr="00EC7539" w:rsidP="00E820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(городской </w:t>
            </w: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округ Ялта)</w:t>
            </w:r>
          </w:p>
          <w:p w:rsidR="001D624C" w:rsidRPr="00EC7539" w:rsidP="00E8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1D624C" w:rsidRPr="00EC7539" w:rsidP="00E8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1D624C" w:rsidRPr="00EC7539" w:rsidP="00E8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1D624C" w:rsidRPr="00EC7539" w:rsidP="00E8203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1D624C" w:rsidRPr="00EC7539" w:rsidP="00E8203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1D624C" w:rsidRPr="00EC7539" w:rsidP="004A24CE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1067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1" w:type="dxa"/>
          </w:tcPr>
          <w:p w:rsidR="001D624C" w:rsidRPr="00EC7539" w:rsidP="00E8203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624C" w:rsidRPr="00EC7539" w:rsidP="00E8203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624C" w:rsidRPr="00EC7539" w:rsidP="00E8203B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D624C" w:rsidRPr="00EC7539" w:rsidP="00E82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624C" w:rsidRPr="00EC7539" w:rsidP="00E820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1D624C" w:rsidRPr="00EC7539" w:rsidP="00E820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1D624C" w:rsidRPr="00EC7539" w:rsidP="00E820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1D624C" w:rsidP="00E820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1D624C" w:rsidRPr="00EC7539" w:rsidP="00E820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Верещага А.Б.</w:t>
            </w:r>
          </w:p>
          <w:p w:rsidR="001D624C" w:rsidP="00E820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4A24C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Загородная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AC3DE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A24C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4A24C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лит. Б,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кв. </w:t>
            </w:r>
            <w:r w:rsidR="00AC3DE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D624C" w:rsidP="00E820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Республика Крым, 298600 </w:t>
            </w:r>
          </w:p>
          <w:p w:rsidR="004A24CE" w:rsidRPr="004A24CE" w:rsidP="004A24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24CE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ООО «РЭО-2 города Ялта»</w:t>
            </w:r>
          </w:p>
          <w:p w:rsidR="004A24CE" w:rsidRPr="004A24CE" w:rsidP="004A24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4A24C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A24C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Киевская, д. 64/1, г Ялта,</w:t>
            </w:r>
          </w:p>
          <w:p w:rsidR="004A24CE" w:rsidRPr="00EC7539" w:rsidP="004A24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4A24C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1D624C" w:rsidRPr="00EC7539" w:rsidP="00E8203B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1D624C" w:rsidRPr="00EC7539" w:rsidP="00E8203B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D624C" w:rsidRPr="00EC7539" w:rsidP="001D624C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резолютивной части заочного 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4A24CE">
        <w:rPr>
          <w:rFonts w:ascii="Times New Roman" w:hAnsi="Times New Roman"/>
          <w:sz w:val="24"/>
          <w:szCs w:val="24"/>
          <w:lang w:eastAsia="ru-RU"/>
        </w:rPr>
        <w:t>18 сентября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1D624C" w:rsidRPr="00EC7539" w:rsidP="001D624C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624C" w:rsidRPr="00EC7539" w:rsidP="001D62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1D624C" w:rsidRPr="00EC7539" w:rsidP="001D624C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624C" w:rsidRPr="00EC7539" w:rsidP="001D624C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F93E42" w:rsidRPr="002E3430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93E42" w:rsidRPr="002E3430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p w:rsidR="00F93E42" w:rsidRPr="002E3430" w:rsidP="00F93E42">
      <w:pPr>
        <w:rPr>
          <w:color w:val="000000" w:themeColor="text1"/>
          <w:sz w:val="24"/>
          <w:szCs w:val="24"/>
        </w:rPr>
      </w:pPr>
    </w:p>
    <w:p w:rsidR="00F93E42" w:rsidRPr="002E3430" w:rsidP="00F93E42">
      <w:pPr>
        <w:rPr>
          <w:color w:val="000000" w:themeColor="text1"/>
          <w:sz w:val="24"/>
          <w:szCs w:val="24"/>
        </w:rPr>
      </w:pPr>
    </w:p>
    <w:p w:rsidR="0015218D" w:rsidRPr="002E3430">
      <w:pPr>
        <w:rPr>
          <w:color w:val="000000" w:themeColor="text1"/>
          <w:sz w:val="24"/>
          <w:szCs w:val="24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54C30"/>
    <w:rsid w:val="00065750"/>
    <w:rsid w:val="000C40B0"/>
    <w:rsid w:val="00120373"/>
    <w:rsid w:val="0015218D"/>
    <w:rsid w:val="001C60BA"/>
    <w:rsid w:val="001D624C"/>
    <w:rsid w:val="00236FA0"/>
    <w:rsid w:val="00272CA8"/>
    <w:rsid w:val="002E3430"/>
    <w:rsid w:val="002F60E2"/>
    <w:rsid w:val="00316B30"/>
    <w:rsid w:val="003564A6"/>
    <w:rsid w:val="00391B97"/>
    <w:rsid w:val="003F6793"/>
    <w:rsid w:val="00401DE0"/>
    <w:rsid w:val="00456336"/>
    <w:rsid w:val="004A0F7F"/>
    <w:rsid w:val="004A24CE"/>
    <w:rsid w:val="004C7841"/>
    <w:rsid w:val="004D315E"/>
    <w:rsid w:val="004F7BD7"/>
    <w:rsid w:val="00540AF9"/>
    <w:rsid w:val="005A20D0"/>
    <w:rsid w:val="0061235E"/>
    <w:rsid w:val="00625B8D"/>
    <w:rsid w:val="006410E3"/>
    <w:rsid w:val="00671B36"/>
    <w:rsid w:val="00672EAE"/>
    <w:rsid w:val="006C69E9"/>
    <w:rsid w:val="007214E3"/>
    <w:rsid w:val="00890921"/>
    <w:rsid w:val="008B24B9"/>
    <w:rsid w:val="008C7C3E"/>
    <w:rsid w:val="008D39BC"/>
    <w:rsid w:val="008F0E5F"/>
    <w:rsid w:val="00930CBE"/>
    <w:rsid w:val="00940CA0"/>
    <w:rsid w:val="00A21324"/>
    <w:rsid w:val="00AA390F"/>
    <w:rsid w:val="00AC3DE6"/>
    <w:rsid w:val="00AF37FF"/>
    <w:rsid w:val="00B32907"/>
    <w:rsid w:val="00B906E9"/>
    <w:rsid w:val="00C12F5D"/>
    <w:rsid w:val="00C678A9"/>
    <w:rsid w:val="00C86E5A"/>
    <w:rsid w:val="00D14740"/>
    <w:rsid w:val="00D6270D"/>
    <w:rsid w:val="00D711FA"/>
    <w:rsid w:val="00D73ABE"/>
    <w:rsid w:val="00DB7422"/>
    <w:rsid w:val="00E44C19"/>
    <w:rsid w:val="00E4765C"/>
    <w:rsid w:val="00E8203B"/>
    <w:rsid w:val="00E96ED0"/>
    <w:rsid w:val="00EC0DA7"/>
    <w:rsid w:val="00EC7539"/>
    <w:rsid w:val="00EF487A"/>
    <w:rsid w:val="00F344C3"/>
    <w:rsid w:val="00F83AB7"/>
    <w:rsid w:val="00F93E42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A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