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E8D" w:rsidRPr="008A58E3" w:rsidP="00807E8D" w14:paraId="46C85980" w14:textId="4955B71A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</w:t>
      </w:r>
      <w:r w:rsidR="001B3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1486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/2023</w:t>
      </w:r>
    </w:p>
    <w:p w:rsidR="00807E8D" w:rsidRPr="008A58E3" w:rsidP="00807E8D" w14:paraId="0F1E5E17" w14:textId="4E3D8F8B">
      <w:pPr>
        <w:spacing w:after="0" w:line="240" w:lineRule="auto"/>
        <w:ind w:left="4820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8A58E3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91</w:t>
      </w:r>
      <w:r w:rsidRPr="008A58E3">
        <w:rPr>
          <w:rFonts w:ascii="Times New Roman" w:hAnsi="Times New Roman"/>
          <w:bCs/>
          <w:iCs/>
          <w:color w:val="000000" w:themeColor="text1"/>
          <w:sz w:val="28"/>
          <w:szCs w:val="28"/>
          <w:lang w:val="en-US" w:eastAsia="ru-RU"/>
        </w:rPr>
        <w:t>MS</w:t>
      </w:r>
      <w:r w:rsidRPr="008A58E3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0096-01-202</w:t>
      </w:r>
      <w:r w:rsidRPr="008A58E3" w:rsidR="005F3D6E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3</w:t>
      </w:r>
      <w:r w:rsidRPr="008A58E3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-00</w:t>
      </w:r>
      <w:r w:rsidR="001B3755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2931</w:t>
      </w:r>
      <w:r w:rsidRPr="008A58E3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-</w:t>
      </w:r>
      <w:r w:rsidR="001B3755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37</w:t>
      </w:r>
    </w:p>
    <w:p w:rsidR="00807E8D" w:rsidRPr="008A58E3" w:rsidP="00807E8D" w14:paraId="1B0C62FD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807E8D" w:rsidRPr="008A58E3" w:rsidP="00807E8D" w14:paraId="453E3417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A58E3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 А О Ч Н О Е    Р Е Ш Е Н И Е</w:t>
      </w:r>
    </w:p>
    <w:p w:rsidR="00807E8D" w:rsidRPr="008A58E3" w:rsidP="00807E8D" w14:paraId="7E612853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A58E3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807E8D" w:rsidRPr="008A58E3" w:rsidP="00807E8D" w14:paraId="7054ED6A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A58E3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807E8D" w:rsidRPr="008A58E3" w:rsidP="00807E8D" w14:paraId="0524DFB1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807E8D" w:rsidRPr="008A58E3" w:rsidP="00807E8D" w14:paraId="72A6373B" w14:textId="06CA80A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27 декабря</w:t>
      </w:r>
      <w:r w:rsidRPr="008A58E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2023 года </w:t>
      </w:r>
      <w:r w:rsidRPr="008A58E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A58E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A58E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A58E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A58E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A58E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807E8D" w:rsidRPr="008A58E3" w:rsidP="00807E8D" w14:paraId="6DA1B988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807E8D" w:rsidRPr="008A58E3" w:rsidP="00807E8D" w14:paraId="70579435" w14:textId="3F1CC6C3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Ершова Я.Ю., при </w:t>
      </w:r>
      <w:r w:rsidRPr="008A58E3" w:rsidR="00224F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секретаре судебного заседания – </w:t>
      </w:r>
      <w:r w:rsidR="001B3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Т.С.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807E8D" w:rsidRPr="008A58E3" w:rsidP="00807E8D" w14:paraId="6ADDB48E" w14:textId="3FA333D5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Государственного унитарного предприятия Республики Крым «Водоканал Южного берега Крым» к </w:t>
      </w:r>
      <w:r w:rsidR="001B3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Кубасову Виктору Аркадьевичу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 взыскании задолженности за услуги по водоснабжению и водоотведению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 </w:t>
      </w:r>
    </w:p>
    <w:p w:rsidR="00807E8D" w:rsidRPr="008A58E3" w:rsidP="00807E8D" w14:paraId="56649CCD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8A58E3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руководствуясь ст. ст. 196-199, 235 Гражданского процессуального кодекса </w:t>
      </w:r>
      <w:r w:rsidRPr="008A58E3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Российской Федерации, мировой судья</w:t>
      </w:r>
    </w:p>
    <w:p w:rsidR="00807E8D" w:rsidRPr="008A58E3" w:rsidP="00807E8D" w14:paraId="6CE04FF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807E8D" w:rsidRPr="008A58E3" w:rsidP="00807E8D" w14:paraId="7469B636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A58E3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807E8D" w:rsidRPr="008A58E3" w:rsidP="00807E8D" w14:paraId="1680280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807E8D" w:rsidRPr="008A58E3" w:rsidP="00807E8D" w14:paraId="4D8CA2D5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Государственного унитарного предприятия Республики Крым «Водоканал Южного берега Крым»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удовлетворить.</w:t>
      </w:r>
    </w:p>
    <w:p w:rsidR="00807E8D" w:rsidRPr="008A58E3" w:rsidP="005F3D6E" w14:paraId="274F9CBF" w14:textId="6A4A65DD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="001B3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Кубасова</w:t>
      </w:r>
      <w:r w:rsidR="001B3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Виктора Аркадьевича</w:t>
      </w:r>
      <w:r w:rsidRPr="008A58E3" w:rsidR="00657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пользу 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Государственного унитарного предприятия Республики Крым «Водоканал Южного берега Крым» </w:t>
      </w:r>
      <w:r w:rsidRPr="008A58E3" w:rsidR="005A1C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 w:rsidRPr="008A58E3" w:rsidR="00224F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ИНН/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КПП </w:t>
      </w:r>
      <w:r w:rsidRPr="008A58E3" w:rsidR="006B28C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9103006160/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910301001</w:t>
      </w:r>
      <w:r w:rsidRPr="008A58E3" w:rsidR="005A1C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задолженност</w:t>
      </w:r>
      <w:r w:rsidR="001B3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ь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 услуги по водоснабжению и водоотведению за период с 01.</w:t>
      </w:r>
      <w:r w:rsidR="001B3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08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.20</w:t>
      </w:r>
      <w:r w:rsidR="001B3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="001B3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01</w:t>
      </w:r>
      <w:r w:rsidRPr="008A58E3" w:rsidR="00657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.0</w:t>
      </w:r>
      <w:r w:rsidR="001B3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8A58E3" w:rsidR="00657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.2022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="001B3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17725</w:t>
      </w:r>
      <w:r w:rsidRPr="008A58E3" w:rsidR="00657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,4</w:t>
      </w:r>
      <w:r w:rsidR="001B3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рублей, пеню за период с января 2021 года по </w:t>
      </w:r>
      <w:r w:rsidR="001B3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январь</w:t>
      </w:r>
      <w:r w:rsidRPr="008A58E3" w:rsidR="00657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2022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="001B3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179</w:t>
      </w:r>
      <w:r w:rsidRPr="008A58E3" w:rsidR="00657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1B3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16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рублей, 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расходы по оплате 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государственной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пошлины в размере </w:t>
      </w:r>
      <w:r w:rsidR="001B3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716</w:t>
      </w:r>
      <w:r w:rsidRPr="008A58E3" w:rsidR="00657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1B3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18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рублей, а всего в размере </w:t>
      </w:r>
      <w:r w:rsidR="001B3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18620</w:t>
      </w:r>
      <w:r w:rsidRPr="008A58E3" w:rsidR="00B227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 w:rsidR="001B3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восемнадцать</w:t>
      </w:r>
      <w:r w:rsidRPr="008A58E3" w:rsidR="00657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тысяч </w:t>
      </w:r>
      <w:r w:rsidR="001B3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шес</w:t>
      </w:r>
      <w:r w:rsidRPr="008A58E3" w:rsidR="00657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тьсот </w:t>
      </w:r>
      <w:r w:rsidR="001B3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двадцать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="001B3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</w:t>
      </w:r>
      <w:r w:rsidRPr="008A58E3" w:rsidR="004970A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A58E3" w:rsidR="00657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1B3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="001B3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8A58E3" w:rsidR="0038305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07E8D" w:rsidRPr="008A58E3" w:rsidP="00807E8D" w14:paraId="343D1D49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деле, их</w:t>
      </w:r>
      <w:r w:rsidRPr="008A58E3"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</w:t>
      </w:r>
      <w:r w:rsidRPr="008A58E3">
        <w:rPr>
          <w:rFonts w:ascii="Times New Roman" w:hAnsi="Times New Roman"/>
          <w:color w:val="000000" w:themeColor="text1"/>
          <w:sz w:val="28"/>
          <w:szCs w:val="28"/>
        </w:rPr>
        <w:t xml:space="preserve">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807E8D" w:rsidRPr="008A58E3" w:rsidP="00807E8D" w14:paraId="2799417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58E3">
        <w:rPr>
          <w:rFonts w:ascii="Times New Roman" w:hAnsi="Times New Roman"/>
          <w:color w:val="000000" w:themeColor="text1"/>
          <w:sz w:val="28"/>
          <w:szCs w:val="28"/>
        </w:rPr>
        <w:t>Ответчик вправе подать в суд, принявший заочное решение, заявл</w:t>
      </w:r>
      <w:r w:rsidRPr="008A58E3">
        <w:rPr>
          <w:rFonts w:ascii="Times New Roman" w:hAnsi="Times New Roman"/>
          <w:color w:val="000000" w:themeColor="text1"/>
          <w:sz w:val="28"/>
          <w:szCs w:val="28"/>
        </w:rPr>
        <w:t>ение об отмене этого решения суда в течение семи дней со дня вручения ему копии этого решения.</w:t>
      </w:r>
    </w:p>
    <w:p w:rsidR="00807E8D" w:rsidRPr="008A58E3" w:rsidP="00807E8D" w14:paraId="3D70C10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58E3">
        <w:rPr>
          <w:rFonts w:ascii="Times New Roman" w:hAnsi="Times New Roman"/>
          <w:color w:val="000000" w:themeColor="text1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</w:t>
      </w:r>
      <w:r w:rsidRPr="008A58E3">
        <w:rPr>
          <w:rFonts w:ascii="Times New Roman" w:hAnsi="Times New Roman"/>
          <w:color w:val="000000" w:themeColor="text1"/>
          <w:sz w:val="28"/>
          <w:szCs w:val="28"/>
        </w:rPr>
        <w:t>ии заявления об отмене этого решения суда.</w:t>
      </w:r>
    </w:p>
    <w:p w:rsidR="00807E8D" w:rsidRPr="008A58E3" w:rsidP="00807E8D" w14:paraId="29A9103E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58E3">
        <w:rPr>
          <w:rFonts w:ascii="Times New Roman" w:hAnsi="Times New Roman"/>
          <w:color w:val="000000" w:themeColor="text1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</w:t>
      </w:r>
      <w:r w:rsidRPr="008A58E3">
        <w:rPr>
          <w:rFonts w:ascii="Times New Roman" w:hAnsi="Times New Roman"/>
          <w:color w:val="000000" w:themeColor="text1"/>
          <w:sz w:val="28"/>
          <w:szCs w:val="28"/>
        </w:rPr>
        <w:t>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</w:t>
      </w:r>
      <w:r w:rsidRPr="008A58E3">
        <w:rPr>
          <w:rFonts w:ascii="Times New Roman" w:hAnsi="Times New Roman"/>
          <w:color w:val="000000" w:themeColor="text1"/>
          <w:sz w:val="28"/>
          <w:szCs w:val="28"/>
        </w:rPr>
        <w:t>я.</w:t>
      </w:r>
    </w:p>
    <w:p w:rsidR="00807E8D" w:rsidRPr="008A58E3" w:rsidP="00807E8D" w14:paraId="55E0DBEF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07E8D" w:rsidRPr="008A58E3" w:rsidP="00807E8D" w14:paraId="2E624F9E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58E3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8A58E3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A58E3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</w:t>
      </w:r>
      <w:r w:rsidRPr="008A58E3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8A58E3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8A58E3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807E8D" w:rsidRPr="008A58E3" w:rsidP="00807E8D" w14:paraId="0C953A8A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807E8D" w:rsidRPr="008A58E3" w:rsidP="00807E8D" w14:paraId="53F3875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A58E3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807E8D" w:rsidRPr="008A58E3" w:rsidP="00807E8D" w14:paraId="409AF755" w14:textId="7E689D2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A58E3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1B3755">
        <w:rPr>
          <w:rFonts w:ascii="Times New Roman" w:hAnsi="Times New Roman"/>
          <w:color w:val="000000" w:themeColor="text1"/>
          <w:sz w:val="21"/>
          <w:szCs w:val="21"/>
        </w:rPr>
        <w:t>27</w:t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>»</w:t>
      </w:r>
      <w:r w:rsidRPr="008A58E3" w:rsidR="005A1C6E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1B3755">
        <w:rPr>
          <w:rFonts w:ascii="Times New Roman" w:hAnsi="Times New Roman"/>
          <w:color w:val="000000" w:themeColor="text1"/>
          <w:sz w:val="21"/>
          <w:szCs w:val="21"/>
        </w:rPr>
        <w:t>декабря</w:t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 xml:space="preserve"> 2023 г.</w:t>
      </w:r>
    </w:p>
    <w:p w:rsidR="00807E8D" w:rsidRPr="008A58E3" w:rsidP="00807E8D" w14:paraId="140F479B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A58E3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</w:t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</w:t>
      </w:r>
      <w:r w:rsidRPr="008A58E3" w:rsidR="005A1C6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A58E3" w:rsidR="005A1C6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 xml:space="preserve">Я.Ю. Ершова </w:t>
      </w:r>
    </w:p>
    <w:p w:rsidR="00807E8D" w:rsidRPr="008A58E3" w:rsidP="00807E8D" w14:paraId="293AC2FA" w14:textId="590DF9B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Секретарь судебного заседания </w:t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="001B3755">
        <w:rPr>
          <w:rFonts w:ascii="Times New Roman" w:hAnsi="Times New Roman"/>
          <w:color w:val="000000" w:themeColor="text1"/>
          <w:sz w:val="21"/>
          <w:szCs w:val="21"/>
          <w:lang w:eastAsia="ru-RU"/>
        </w:rPr>
        <w:t>Т</w:t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>.</w:t>
      </w:r>
      <w:r w:rsidR="001B3755">
        <w:rPr>
          <w:rFonts w:ascii="Times New Roman" w:hAnsi="Times New Roman"/>
          <w:color w:val="000000" w:themeColor="text1"/>
          <w:sz w:val="21"/>
          <w:szCs w:val="21"/>
          <w:lang w:eastAsia="ru-RU"/>
        </w:rPr>
        <w:t>С</w:t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. </w:t>
      </w:r>
      <w:r w:rsidR="001B3755">
        <w:rPr>
          <w:rFonts w:ascii="Times New Roman" w:hAnsi="Times New Roman"/>
          <w:color w:val="000000" w:themeColor="text1"/>
          <w:sz w:val="21"/>
          <w:szCs w:val="21"/>
          <w:lang w:eastAsia="ru-RU"/>
        </w:rPr>
        <w:t>Васильева</w:t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 </w:t>
      </w:r>
    </w:p>
    <w:p w:rsidR="00807E8D" w:rsidRPr="008A58E3" w:rsidP="00807E8D" w14:paraId="4E56B71A" w14:textId="779E5968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A58E3">
        <w:rPr>
          <w:rFonts w:ascii="Times New Roman" w:hAnsi="Times New Roman"/>
          <w:color w:val="000000" w:themeColor="text1"/>
          <w:sz w:val="21"/>
          <w:szCs w:val="21"/>
        </w:rPr>
        <w:t xml:space="preserve">Оригинал решения находится в </w:t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>деле № 2-96-</w:t>
      </w:r>
      <w:r w:rsidR="001B3755">
        <w:rPr>
          <w:rFonts w:ascii="Times New Roman" w:hAnsi="Times New Roman"/>
          <w:color w:val="000000" w:themeColor="text1"/>
          <w:sz w:val="21"/>
          <w:szCs w:val="21"/>
        </w:rPr>
        <w:t>1486</w:t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>/2023, находящемся в судебном участке №96 Ялтинского судебного района (городской округ Ялта) Республики Крым.</w:t>
      </w:r>
    </w:p>
    <w:p w:rsidR="00807E8D" w:rsidRPr="008A58E3" w:rsidP="00807E8D" w14:paraId="6FBB48D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A58E3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807E8D" w:rsidRPr="008A58E3" w:rsidP="00807E8D" w14:paraId="7EE57B19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A58E3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</w:t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A58E3" w:rsidR="005A1C6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1B3755" w:rsidRPr="008A58E3" w:rsidP="001B3755" w14:paraId="452F8DF5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Секретарь судебного заседания </w:t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>
        <w:rPr>
          <w:rFonts w:ascii="Times New Roman" w:hAnsi="Times New Roman"/>
          <w:color w:val="000000" w:themeColor="text1"/>
          <w:sz w:val="21"/>
          <w:szCs w:val="21"/>
          <w:lang w:eastAsia="ru-RU"/>
        </w:rPr>
        <w:t>Т</w:t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  <w:lang w:eastAsia="ru-RU"/>
        </w:rPr>
        <w:t>С</w:t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  <w:lang w:eastAsia="ru-RU"/>
        </w:rPr>
        <w:t>Васильева</w:t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 </w:t>
      </w:r>
    </w:p>
    <w:p w:rsidR="00807E8D" w:rsidRPr="008A58E3" w:rsidP="00807E8D" w14:paraId="3EE1A454" w14:textId="77777777">
      <w:pPr>
        <w:rPr>
          <w:color w:val="000000" w:themeColor="text1"/>
          <w:sz w:val="21"/>
          <w:szCs w:val="21"/>
        </w:rPr>
      </w:pPr>
    </w:p>
    <w:p w:rsidR="00807E8D" w:rsidRPr="008A58E3" w:rsidP="00807E8D" w14:paraId="7169F79D" w14:textId="77777777">
      <w:pPr>
        <w:rPr>
          <w:color w:val="000000" w:themeColor="text1"/>
          <w:sz w:val="21"/>
          <w:szCs w:val="21"/>
        </w:rPr>
      </w:pPr>
    </w:p>
    <w:p w:rsidR="00807E8D" w:rsidRPr="008A58E3" w:rsidP="00807E8D" w14:paraId="094D3EB8" w14:textId="77777777">
      <w:pPr>
        <w:rPr>
          <w:color w:val="000000" w:themeColor="text1"/>
          <w:sz w:val="21"/>
          <w:szCs w:val="21"/>
        </w:rPr>
      </w:pPr>
    </w:p>
    <w:p w:rsidR="00807E8D" w:rsidRPr="008A58E3" w:rsidP="00807E8D" w14:paraId="736BD5E8" w14:textId="77777777">
      <w:pPr>
        <w:rPr>
          <w:color w:val="000000" w:themeColor="text1"/>
          <w:sz w:val="21"/>
          <w:szCs w:val="21"/>
        </w:rPr>
      </w:pPr>
    </w:p>
    <w:p w:rsidR="008F208D" w:rsidRPr="008A58E3" w14:paraId="0AFA26E9" w14:textId="77777777">
      <w:pPr>
        <w:rPr>
          <w:color w:val="000000" w:themeColor="text1"/>
          <w:sz w:val="21"/>
          <w:szCs w:val="21"/>
        </w:rPr>
      </w:pPr>
    </w:p>
    <w:sectPr w:rsidSect="005F3D6E">
      <w:pgSz w:w="11906" w:h="16838"/>
      <w:pgMar w:top="993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8D"/>
    <w:rsid w:val="001B3755"/>
    <w:rsid w:val="00224F2F"/>
    <w:rsid w:val="00383051"/>
    <w:rsid w:val="003C2FCE"/>
    <w:rsid w:val="004970A2"/>
    <w:rsid w:val="005A1C6E"/>
    <w:rsid w:val="005F3D6E"/>
    <w:rsid w:val="00657DE6"/>
    <w:rsid w:val="006B28C5"/>
    <w:rsid w:val="007F17E8"/>
    <w:rsid w:val="00807E8D"/>
    <w:rsid w:val="008A58E3"/>
    <w:rsid w:val="008F208D"/>
    <w:rsid w:val="00B12F66"/>
    <w:rsid w:val="00B22794"/>
    <w:rsid w:val="00D13517"/>
    <w:rsid w:val="00D83F04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E8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