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323E4" w:rsidRPr="002E3430" w:rsidP="002323E4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Дело № 2-96-</w:t>
      </w:r>
      <w:r w:rsidR="001F348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1938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/2024</w:t>
      </w:r>
    </w:p>
    <w:p w:rsidR="002323E4" w:rsidRPr="002E3430" w:rsidP="002323E4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91MS0096-01-2024-00</w:t>
      </w:r>
      <w:r w:rsidR="001F348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3212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="001F348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83</w:t>
      </w:r>
    </w:p>
    <w:p w:rsidR="002323E4" w:rsidRPr="002E3430" w:rsidP="002323E4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2323E4" w:rsidRPr="002E3430" w:rsidP="002323E4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ЗАОЧНОЕ РЕШЕНИЕ</w:t>
      </w:r>
    </w:p>
    <w:p w:rsidR="002323E4" w:rsidRPr="002E3430" w:rsidP="002323E4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Именем Российской Федерации</w:t>
      </w:r>
    </w:p>
    <w:p w:rsidR="002323E4" w:rsidRPr="002E3430" w:rsidP="002323E4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(резолютивная часть)</w:t>
      </w:r>
    </w:p>
    <w:p w:rsidR="002323E4" w:rsidRPr="002E3430" w:rsidP="002323E4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2323E4" w:rsidRPr="002E3430" w:rsidP="002323E4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21 ноября</w:t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2024 года </w:t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  <w:t xml:space="preserve">                    г. Ялта</w:t>
      </w:r>
    </w:p>
    <w:p w:rsidR="002323E4" w:rsidRPr="002E3430" w:rsidP="002323E4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2323E4" w:rsidRPr="002E3430" w:rsidP="002323E4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Я.Ю., при секретаре судебного заседания – </w:t>
      </w:r>
      <w:r w:rsidR="001F348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Кодиной Е.А.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 </w:t>
      </w:r>
    </w:p>
    <w:p w:rsidR="002323E4" w:rsidRPr="002E3430" w:rsidP="002323E4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Некоммерческой организации «Региональный фонд капитального ремонта многоквартирных домов Республики Крым» к </w:t>
      </w:r>
      <w:r w:rsidR="001F348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Философ Лине Викторовне</w:t>
      </w:r>
      <w:r w:rsidR="002C46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2E3430" w:rsidR="00E359E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 взыскании задолженности по оплате взносов на капитальный ремонт общего имущества в многоквартирном доме</w:t>
      </w:r>
      <w:r w:rsidR="00E359E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</w:p>
    <w:p w:rsidR="002323E4" w:rsidRPr="002E3430" w:rsidP="002323E4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руководствуясь ст. ст. 196-199, 235 Гражданского процессуального кодекса Российской Федерации, мировой судья</w:t>
      </w:r>
    </w:p>
    <w:p w:rsidR="002323E4" w:rsidRPr="002E3430" w:rsidP="002323E4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</w:p>
    <w:p w:rsidR="002323E4" w:rsidRPr="002E3430" w:rsidP="002323E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 е ш и л:</w:t>
      </w:r>
    </w:p>
    <w:p w:rsidR="002323E4" w:rsidRPr="002E3430" w:rsidP="002323E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2323E4" w:rsidRPr="002E3430" w:rsidP="002323E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исковое заявление Некоммерческой организации «Региональный фонд 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капитального ремонта многоквартирных домов Республики Крым» – удовлетворить.</w:t>
      </w:r>
    </w:p>
    <w:p w:rsidR="002323E4" w:rsidRPr="002E3430" w:rsidP="002323E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Взыскать 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F348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Философ</w:t>
      </w:r>
      <w:r w:rsidR="001F348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Лины Викторовны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) в 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пользу Некоммерческой организации «Региональный фонд капитального ремонта многоквартирных домов Республики Крым» (ОГРН 1149102183735, ИНН/КПП 9102066504/910201001) задолженность по оплате взносов на капитальный ремонт общего имущества многоквартирного дома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 адресу: 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Республика Крым, г. Ялта, </w:t>
      </w:r>
      <w:r w:rsidR="002C46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ул.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д. </w:t>
      </w:r>
      <w:r w:rsidR="002C46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31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="001F348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кв. 46,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за период с </w:t>
      </w:r>
      <w:r w:rsidR="001F348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августа 2021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 по </w:t>
      </w:r>
      <w:r w:rsidR="001F348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июль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2C46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 в размере </w:t>
      </w:r>
      <w:r w:rsidR="001F348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25 399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 w:rsidR="001F348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38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коп., пени за просрочку исполнения обязательств в размере </w:t>
      </w:r>
      <w:r w:rsidR="001F348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4287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 w:rsidR="001F348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="002C46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коп., </w:t>
      </w:r>
      <w:r w:rsidR="002C46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судебные расходы по уплате государственной пошлины в размере </w:t>
      </w:r>
      <w:r w:rsidR="001F348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4000</w:t>
      </w:r>
      <w:r w:rsidR="002C46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 w:rsidR="001F348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00</w:t>
      </w:r>
      <w:r w:rsidR="002C46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коп., 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 всего в размере </w:t>
      </w:r>
      <w:r w:rsidR="001F348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33</w:t>
      </w:r>
      <w:r w:rsidR="002C46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F348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686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</w:t>
      </w:r>
      <w:r w:rsidR="001F348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тридцать три тысячи</w:t>
      </w:r>
      <w:r w:rsidR="002C46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F348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шестьсот</w:t>
      </w:r>
      <w:r w:rsidR="001F348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восемьдесят шесть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 рубл</w:t>
      </w:r>
      <w:r w:rsidR="00B0008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ей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F348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62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копе</w:t>
      </w:r>
      <w:r w:rsidR="002C46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й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</w:t>
      </w:r>
      <w:r w:rsidR="002C46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8B7077" w:rsidP="002C46A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Взыскать с </w:t>
      </w:r>
      <w:r w:rsidR="001F348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Философ Лины Викторовны</w:t>
      </w:r>
      <w:r w:rsidRPr="002E3430" w:rsidR="001F348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2E3430" w:rsidR="001F348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</w:t>
      </w:r>
      <w:r w:rsidRPr="002E3430" w:rsidR="002C46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пользу Некоммерческой организации «Региональный фонд капитального ремонта многоквартирных домов Республики Крым» (ОГРН 1149102183735, ИНН/КПП 9102066504/910201001) </w:t>
      </w:r>
      <w:r w:rsidRPr="002C46AB" w:rsidR="002C46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неустойку, начисляемую на сумму задолженности в размере  </w:t>
      </w:r>
      <w:r w:rsidR="001F348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25 399</w:t>
      </w:r>
      <w:r w:rsidRPr="002C46AB" w:rsidR="002C46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 w:rsidR="001F348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38</w:t>
      </w:r>
      <w:r w:rsidRPr="002C46AB" w:rsidR="002C46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коп., рассчитанную в соответствии с частью 14.1 статьи 155 Жилищного кодекса Российской Федерации, за период с </w:t>
      </w:r>
      <w:r w:rsidR="001F348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22</w:t>
      </w:r>
      <w:r w:rsidRPr="002C46AB" w:rsidR="002C46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F348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ноября </w:t>
      </w:r>
      <w:r w:rsidRPr="002C46AB" w:rsidR="002C46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2024 года по дату фактического погашения задолженности включительно. </w:t>
      </w:r>
      <w:r w:rsidRPr="002C46AB" w:rsidR="002C46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="002C46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2323E4" w:rsidRPr="002E3430" w:rsidP="002323E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Разъяснить сторонам, чт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и пяти дней со дня поступления заявления мировому судье. </w:t>
      </w:r>
    </w:p>
    <w:p w:rsidR="002323E4" w:rsidRPr="002E3430" w:rsidP="002323E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2323E4" w:rsidRPr="002E3430" w:rsidP="002323E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Ответчик</w:t>
      </w:r>
      <w:r w:rsidR="002C46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ом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заочное решение суда может быт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2323E4" w:rsidRPr="002E3430" w:rsidP="002323E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Иными лицами, участвующими в деле, а также лицами, которые не были привлечены к участию в деле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заявление подано, - в течение одного месяца со дня вынесения определения суда об отказе в удовлетворении этого заявления.</w:t>
      </w:r>
    </w:p>
    <w:p w:rsidR="002323E4" w:rsidRPr="002E3430" w:rsidP="002323E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</w:rPr>
        <w:t>Мировой судья</w:t>
      </w:r>
      <w:r w:rsidRPr="002E343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2E343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2E3430">
        <w:rPr>
          <w:rFonts w:ascii="Times New Roman" w:hAnsi="Times New Roman"/>
          <w:color w:val="000000" w:themeColor="text1"/>
          <w:sz w:val="28"/>
          <w:szCs w:val="28"/>
        </w:rPr>
        <w:tab/>
        <w:t>(подпись)</w:t>
      </w:r>
      <w:r w:rsidRPr="002E3430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    </w:t>
      </w:r>
      <w:r w:rsidRPr="002E3430">
        <w:rPr>
          <w:rFonts w:ascii="Times New Roman" w:hAnsi="Times New Roman"/>
          <w:color w:val="000000" w:themeColor="text1"/>
          <w:sz w:val="28"/>
          <w:szCs w:val="28"/>
        </w:rPr>
        <w:tab/>
        <w:t xml:space="preserve"> Я.Ю. Ершова</w:t>
      </w: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>Копия верна</w:t>
      </w: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>Дата выдачи  «</w:t>
      </w:r>
      <w:r w:rsidR="001F348C">
        <w:rPr>
          <w:rFonts w:ascii="Times New Roman" w:hAnsi="Times New Roman"/>
          <w:color w:val="000000" w:themeColor="text1"/>
          <w:sz w:val="24"/>
          <w:szCs w:val="24"/>
        </w:rPr>
        <w:t>21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» </w:t>
      </w:r>
      <w:r w:rsidR="001F348C">
        <w:rPr>
          <w:rFonts w:ascii="Times New Roman" w:hAnsi="Times New Roman"/>
          <w:color w:val="000000" w:themeColor="text1"/>
          <w:sz w:val="24"/>
          <w:szCs w:val="24"/>
        </w:rPr>
        <w:t>ноября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 2024 г.</w:t>
      </w: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Мировой судья                                                   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            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  <w:t>Я.Ю. Ершова</w:t>
      </w:r>
    </w:p>
    <w:p w:rsidR="002323E4" w:rsidRPr="002E3430" w:rsidP="002323E4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Секретарь судебного заседания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F348C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1F348C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1F348C">
        <w:rPr>
          <w:rFonts w:ascii="Times New Roman" w:hAnsi="Times New Roman"/>
          <w:color w:val="000000" w:themeColor="text1"/>
          <w:sz w:val="24"/>
          <w:szCs w:val="24"/>
        </w:rPr>
        <w:t>Кодина</w:t>
      </w:r>
    </w:p>
    <w:p w:rsidR="002323E4" w:rsidRPr="002E3430" w:rsidP="002323E4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Оригинал резолютивной части </w:t>
      </w:r>
      <w:r w:rsidR="00B816C0">
        <w:rPr>
          <w:rFonts w:ascii="Times New Roman" w:hAnsi="Times New Roman"/>
          <w:color w:val="000000" w:themeColor="text1"/>
          <w:sz w:val="24"/>
          <w:szCs w:val="24"/>
        </w:rPr>
        <w:t xml:space="preserve">заочного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>решения находится в деле № 2-96-</w:t>
      </w:r>
      <w:r w:rsidR="001F348C">
        <w:rPr>
          <w:rFonts w:ascii="Times New Roman" w:hAnsi="Times New Roman"/>
          <w:color w:val="000000" w:themeColor="text1"/>
          <w:sz w:val="24"/>
          <w:szCs w:val="24"/>
        </w:rPr>
        <w:t>1938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/2024, находящемся в судебном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>участке № 96 Ялтинского судебного района (городской округ Ялта) Республики Крым.</w:t>
      </w: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>Решение не вступило в законную силу.</w:t>
      </w: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Мировой судья                                                   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            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  <w:t>Я.Ю. Ершова</w:t>
      </w:r>
    </w:p>
    <w:p w:rsidR="001F348C" w:rsidRPr="002E3430" w:rsidP="001F348C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Секретарь судебного заседания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</w:rPr>
        <w:t>Кодина</w:t>
      </w: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</w:p>
    <w:p w:rsidR="002323E4" w:rsidRPr="002E3430" w:rsidP="002323E4">
      <w:pPr>
        <w:rPr>
          <w:color w:val="000000" w:themeColor="text1"/>
          <w:sz w:val="24"/>
          <w:szCs w:val="24"/>
        </w:rPr>
      </w:pPr>
    </w:p>
    <w:p w:rsidR="002323E4" w:rsidRPr="002E3430" w:rsidP="002323E4">
      <w:pPr>
        <w:rPr>
          <w:color w:val="000000" w:themeColor="text1"/>
          <w:sz w:val="24"/>
          <w:szCs w:val="24"/>
        </w:rPr>
      </w:pPr>
    </w:p>
    <w:p w:rsidR="00842AD2"/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3E4"/>
    <w:rsid w:val="00147DAB"/>
    <w:rsid w:val="001A436A"/>
    <w:rsid w:val="001F348C"/>
    <w:rsid w:val="002323E4"/>
    <w:rsid w:val="002753DF"/>
    <w:rsid w:val="002C46AB"/>
    <w:rsid w:val="002E3430"/>
    <w:rsid w:val="004B6D93"/>
    <w:rsid w:val="004B7444"/>
    <w:rsid w:val="0070682D"/>
    <w:rsid w:val="00842AD2"/>
    <w:rsid w:val="008B7077"/>
    <w:rsid w:val="00A63225"/>
    <w:rsid w:val="00AA1E1B"/>
    <w:rsid w:val="00B00087"/>
    <w:rsid w:val="00B816C0"/>
    <w:rsid w:val="00E359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3E4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