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C12F5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19</w:t>
      </w:r>
      <w:r w:rsidR="009A4194">
        <w:rPr>
          <w:rFonts w:ascii="Times New Roman" w:hAnsi="Times New Roman"/>
          <w:color w:val="000000"/>
          <w:sz w:val="28"/>
          <w:szCs w:val="28"/>
          <w:lang w:eastAsia="ru-RU"/>
        </w:rPr>
        <w:t>63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BB185C" w:rsidRPr="00C12F5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321</w:t>
      </w:r>
      <w:r w:rsidR="009A4194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9A4194">
        <w:rPr>
          <w:rFonts w:ascii="Times New Roman" w:hAnsi="Times New Roman"/>
          <w:color w:val="000000"/>
          <w:sz w:val="28"/>
          <w:szCs w:val="28"/>
          <w:lang w:eastAsia="ru-RU"/>
        </w:rPr>
        <w:t>71</w:t>
      </w:r>
    </w:p>
    <w:p w:rsidR="00BB185C" w:rsidRPr="00C12F5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9A4194">
        <w:rPr>
          <w:rFonts w:ascii="Times New Roman" w:hAnsi="Times New Roman"/>
          <w:bCs/>
          <w:color w:val="000000"/>
          <w:sz w:val="28"/>
          <w:szCs w:val="28"/>
          <w:lang w:eastAsia="ru-RU"/>
        </w:rPr>
        <w:t>8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F45AA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ноября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C12F5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C12F5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="00B54EA3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C12F5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C12F5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Некоммер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A4194">
        <w:rPr>
          <w:rFonts w:ascii="Times New Roman" w:hAnsi="Times New Roman"/>
          <w:color w:val="000000"/>
          <w:sz w:val="28"/>
          <w:szCs w:val="28"/>
          <w:lang w:eastAsia="ru-RU"/>
        </w:rPr>
        <w:t>Матюхину Андрею Владимировичу, Самохваловой Надежде Викторовне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BB185C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C12F5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 «Региональный фонд капитального ремонта многоквартирных домов Республики Крым» – удовлетворить.</w:t>
      </w:r>
    </w:p>
    <w:p w:rsidR="00BB185C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9A4194">
        <w:rPr>
          <w:rFonts w:ascii="Times New Roman" w:hAnsi="Times New Roman"/>
          <w:color w:val="000000"/>
          <w:sz w:val="28"/>
          <w:szCs w:val="28"/>
          <w:lang w:eastAsia="ru-RU"/>
        </w:rPr>
        <w:t>Матюхина Андрея Владимировича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льный ремонт общего имущества в многоквартирном доме за период с 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A4194">
        <w:rPr>
          <w:rFonts w:ascii="Times New Roman" w:hAnsi="Times New Roman"/>
          <w:color w:val="000000"/>
          <w:sz w:val="28"/>
          <w:szCs w:val="28"/>
          <w:lang w:eastAsia="ru-RU"/>
        </w:rPr>
        <w:t>вгуста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>июль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A4194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A4194">
        <w:rPr>
          <w:rFonts w:ascii="Times New Roman" w:hAnsi="Times New Roman"/>
          <w:color w:val="000000"/>
          <w:sz w:val="28"/>
          <w:szCs w:val="28"/>
          <w:lang w:eastAsia="ru-RU"/>
        </w:rPr>
        <w:t>920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9A4194">
        <w:rPr>
          <w:rFonts w:ascii="Times New Roman" w:hAnsi="Times New Roman"/>
          <w:color w:val="000000"/>
          <w:sz w:val="28"/>
          <w:szCs w:val="28"/>
          <w:lang w:eastAsia="ru-RU"/>
        </w:rPr>
        <w:t>48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коп., пени за просрочку исполнения обязательств в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размере </w:t>
      </w:r>
      <w:r w:rsidR="009A4194">
        <w:rPr>
          <w:rFonts w:ascii="Times New Roman" w:hAnsi="Times New Roman"/>
          <w:color w:val="000000"/>
          <w:sz w:val="28"/>
          <w:szCs w:val="28"/>
          <w:lang w:eastAsia="ru-RU"/>
        </w:rPr>
        <w:t>1748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9A4194">
        <w:rPr>
          <w:rFonts w:ascii="Times New Roman" w:hAnsi="Times New Roman"/>
          <w:color w:val="000000"/>
          <w:sz w:val="28"/>
          <w:szCs w:val="28"/>
          <w:lang w:eastAsia="ru-RU"/>
        </w:rPr>
        <w:t>60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</w:t>
      </w:r>
      <w:r w:rsidRPr="00C43454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судебные расходы по уплате государственной пошлины </w:t>
      </w:r>
      <w:r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600 руб. 00 коп.,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C43454">
        <w:rPr>
          <w:rFonts w:ascii="Times New Roman" w:hAnsi="Times New Roman"/>
          <w:color w:val="000000"/>
          <w:sz w:val="28"/>
          <w:szCs w:val="28"/>
          <w:lang w:eastAsia="ru-RU"/>
        </w:rPr>
        <w:t>14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43454">
        <w:rPr>
          <w:rFonts w:ascii="Times New Roman" w:hAnsi="Times New Roman"/>
          <w:color w:val="000000"/>
          <w:sz w:val="28"/>
          <w:szCs w:val="28"/>
          <w:lang w:eastAsia="ru-RU"/>
        </w:rPr>
        <w:t>269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C43454">
        <w:rPr>
          <w:rFonts w:ascii="Times New Roman" w:hAnsi="Times New Roman"/>
          <w:color w:val="000000"/>
          <w:sz w:val="28"/>
          <w:szCs w:val="28"/>
          <w:lang w:eastAsia="ru-RU"/>
        </w:rPr>
        <w:t>четырнадцать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C43454">
        <w:rPr>
          <w:rFonts w:ascii="Times New Roman" w:hAnsi="Times New Roman"/>
          <w:color w:val="000000"/>
          <w:sz w:val="28"/>
          <w:szCs w:val="28"/>
          <w:lang w:eastAsia="ru-RU"/>
        </w:rPr>
        <w:t>двести шестьдесят девять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C43454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C43454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копе</w:t>
      </w:r>
      <w:r w:rsidR="00C43454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к.</w:t>
      </w:r>
    </w:p>
    <w:p w:rsidR="00C43454" w:rsidRPr="00C12F5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суда в части взыскания с Матюхина Андрея Владимировича в пользу Некоммерческой организации «Региональный фонд капитального ремонта </w:t>
      </w:r>
      <w:r w:rsidRPr="00C43454">
        <w:rPr>
          <w:rFonts w:ascii="Times New Roman" w:hAnsi="Times New Roman"/>
          <w:color w:val="000000"/>
          <w:sz w:val="28"/>
          <w:szCs w:val="28"/>
          <w:lang w:eastAsia="ru-RU"/>
        </w:rPr>
        <w:t>многоквартирных домов Республики Крым» задолженност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оплате взносов на капитальный ремонт общего имущества в многоквартирном доме за период с августа 2021 года по июль 2024 года в размере 11 920 руб. 48 коп., пени за просрочку исполнения обязательств в </w:t>
      </w:r>
      <w:r w:rsidRPr="00C43454">
        <w:rPr>
          <w:rFonts w:ascii="Times New Roman" w:hAnsi="Times New Roman"/>
          <w:color w:val="000000"/>
          <w:sz w:val="28"/>
          <w:szCs w:val="28"/>
          <w:lang w:eastAsia="ru-RU"/>
        </w:rPr>
        <w:t>размере 1748 руб. 60 коп., 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C43454" w:rsidRPr="00C43454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Самохваловой Надежды Викторовны</w:t>
      </w:r>
      <w:r w:rsidRP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43454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</w:t>
      </w:r>
      <w:r w:rsidRP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оплате взносов на капитальный ремонт общего имущества в многоквартирном доме за период с августа 2021 года по июль 2024 года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3973</w:t>
      </w:r>
      <w:r w:rsidRP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582</w:t>
      </w:r>
      <w:r w:rsidRP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87</w:t>
      </w:r>
      <w:r w:rsidRP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AD39F1" w:rsidR="00AD39F1">
        <w:rPr>
          <w:rFonts w:ascii="Times New Roman" w:hAnsi="Times New Roman"/>
          <w:color w:val="000000"/>
          <w:sz w:val="28"/>
          <w:szCs w:val="28"/>
          <w:lang w:eastAsia="ru-RU"/>
        </w:rPr>
        <w:t>судебные расходы по уплате государственной пошлины в размере 600 руб. 00 коп.</w:t>
      </w:r>
      <w:r w:rsidR="00AD39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AD39F1">
        <w:rPr>
          <w:rFonts w:ascii="Times New Roman" w:hAnsi="Times New Roman"/>
          <w:color w:val="000000"/>
          <w:sz w:val="28"/>
          <w:szCs w:val="28"/>
          <w:lang w:eastAsia="ru-RU"/>
        </w:rPr>
        <w:t>5156</w:t>
      </w:r>
      <w:r w:rsidRP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AD39F1">
        <w:rPr>
          <w:rFonts w:ascii="Times New Roman" w:hAnsi="Times New Roman"/>
          <w:color w:val="000000"/>
          <w:sz w:val="28"/>
          <w:szCs w:val="28"/>
          <w:lang w:eastAsia="ru-RU"/>
        </w:rPr>
        <w:t>пять</w:t>
      </w:r>
      <w:r w:rsidRP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AD39F1">
        <w:rPr>
          <w:rFonts w:ascii="Times New Roman" w:hAnsi="Times New Roman"/>
          <w:color w:val="000000"/>
          <w:sz w:val="28"/>
          <w:szCs w:val="28"/>
          <w:lang w:eastAsia="ru-RU"/>
        </w:rPr>
        <w:t>сто пятьдесят шесть</w:t>
      </w:r>
      <w:r w:rsidRP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рублей </w:t>
      </w:r>
      <w:r w:rsidR="00AD39F1">
        <w:rPr>
          <w:rFonts w:ascii="Times New Roman" w:hAnsi="Times New Roman"/>
          <w:color w:val="000000"/>
          <w:sz w:val="28"/>
          <w:szCs w:val="28"/>
          <w:lang w:eastAsia="ru-RU"/>
        </w:rPr>
        <w:t>36</w:t>
      </w:r>
      <w:r w:rsidRP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копеек.</w:t>
      </w:r>
    </w:p>
    <w:p w:rsidR="00C43454" w:rsidRPr="00C43454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43454">
        <w:rPr>
          <w:rFonts w:ascii="Times New Roman" w:hAnsi="Times New Roman"/>
          <w:color w:val="000000"/>
          <w:sz w:val="28"/>
          <w:szCs w:val="28"/>
          <w:lang w:eastAsia="ru-RU"/>
        </w:rPr>
        <w:t>Решение суда в части взыскания с</w:t>
      </w:r>
      <w:r w:rsidR="00AD39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D39F1" w:rsidR="00AD39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Самохваловой Надежды Викторовны в пользу Некоммерческой организации «Региональный фонд капитального ремонта многоквартирных домов Республики Крым» </w:t>
      </w:r>
      <w:r w:rsidR="00AD39F1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задолженности</w:t>
      </w:r>
      <w:r w:rsidRPr="00AD39F1" w:rsidR="00AD39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оплате взносов на капитальный ремонт общего имущества в многоквартирном доме за период с августа 2021 года по июль 2024 года в размере 3973 руб. 49 коп., пени за просрочку исполнения обязательств в размере 582 руб. 87 коп.</w:t>
      </w:r>
      <w:r w:rsidRPr="00C43454">
        <w:rPr>
          <w:rFonts w:ascii="Times New Roman" w:hAnsi="Times New Roman"/>
          <w:color w:val="000000"/>
          <w:sz w:val="28"/>
          <w:szCs w:val="28"/>
          <w:lang w:eastAsia="ru-RU"/>
        </w:rPr>
        <w:t>, 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BB185C" w:rsidRPr="00C12F5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39F1">
        <w:rPr>
          <w:rFonts w:ascii="Times New Roman" w:hAnsi="Times New Roman"/>
          <w:color w:val="000000"/>
          <w:sz w:val="28"/>
          <w:szCs w:val="28"/>
          <w:lang w:eastAsia="ru-RU"/>
        </w:rPr>
        <w:t>Возвратить Некоммерческой организации «Региональный фонд капитального ремонта</w:t>
      </w:r>
      <w:r w:rsidRPr="00AD39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многоквартирных домов Республики Крым» (ОГРН 1149102183735, ИНН/КПП 9102066504/910201001) государственную пошлину в общем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2800</w:t>
      </w:r>
      <w:r w:rsidRPr="00AD39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две тысячи восемьсот</w:t>
      </w:r>
      <w:r w:rsidRPr="00AD39F1">
        <w:rPr>
          <w:rFonts w:ascii="Times New Roman" w:hAnsi="Times New Roman"/>
          <w:color w:val="000000"/>
          <w:sz w:val="28"/>
          <w:szCs w:val="28"/>
          <w:lang w:eastAsia="ru-RU"/>
        </w:rPr>
        <w:t>) рублей 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AD39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копеек, уплаченную согласно платежному поручению от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AD39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октября</w:t>
      </w:r>
      <w:r w:rsidRPr="00AD39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AD39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276086</w:t>
      </w:r>
      <w:r w:rsidRPr="00AD39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</w:t>
      </w:r>
      <w:r w:rsidRPr="00AD39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щую сумму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3331,84</w:t>
      </w:r>
      <w:r w:rsidRPr="00AD39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AD39F1">
        <w:rPr>
          <w:rFonts w:ascii="Times New Roman" w:hAnsi="Times New Roman"/>
          <w:color w:val="000000"/>
          <w:sz w:val="28"/>
          <w:szCs w:val="28"/>
          <w:lang w:eastAsia="ru-RU"/>
        </w:rPr>
        <w:t>, в соответствии с положениями п. 3 ч. 1 ст. 333.40 Налогового кодекса Российской Федерации.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>(подпись)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6C19B5">
        <w:rPr>
          <w:rFonts w:ascii="Times New Roman" w:hAnsi="Times New Roman"/>
          <w:color w:val="000000" w:themeColor="text1"/>
          <w:sz w:val="21"/>
          <w:szCs w:val="21"/>
        </w:rPr>
        <w:t>2</w:t>
      </w:r>
      <w:r w:rsidR="00AD39F1">
        <w:rPr>
          <w:rFonts w:ascii="Times New Roman" w:hAnsi="Times New Roman"/>
          <w:color w:val="000000" w:themeColor="text1"/>
          <w:sz w:val="21"/>
          <w:szCs w:val="21"/>
        </w:rPr>
        <w:t>8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F45AAB">
        <w:rPr>
          <w:rFonts w:ascii="Times New Roman" w:hAnsi="Times New Roman"/>
          <w:color w:val="000000" w:themeColor="text1"/>
          <w:sz w:val="21"/>
          <w:szCs w:val="21"/>
        </w:rPr>
        <w:t>но</w:t>
      </w:r>
      <w:r w:rsidR="00B54EA3">
        <w:rPr>
          <w:rFonts w:ascii="Times New Roman" w:hAnsi="Times New Roman"/>
          <w:color w:val="000000" w:themeColor="text1"/>
          <w:sz w:val="21"/>
          <w:szCs w:val="21"/>
        </w:rPr>
        <w:t>ября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="00195C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BB185C" w:rsidRPr="00C12F5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="00B54EA3"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B54EA3"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B54EA3"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BB185C" w:rsidRPr="00C12F5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B54EA3">
        <w:rPr>
          <w:rFonts w:ascii="Times New Roman" w:hAnsi="Times New Roman"/>
          <w:color w:val="000000" w:themeColor="text1"/>
          <w:sz w:val="21"/>
          <w:szCs w:val="21"/>
        </w:rPr>
        <w:t>1</w:t>
      </w:r>
      <w:r w:rsidR="00F45AAB">
        <w:rPr>
          <w:rFonts w:ascii="Times New Roman" w:hAnsi="Times New Roman"/>
          <w:color w:val="000000" w:themeColor="text1"/>
          <w:sz w:val="21"/>
          <w:szCs w:val="21"/>
        </w:rPr>
        <w:t>9</w:t>
      </w:r>
      <w:r w:rsidR="00AD39F1">
        <w:rPr>
          <w:rFonts w:ascii="Times New Roman" w:hAnsi="Times New Roman"/>
          <w:color w:val="000000" w:themeColor="text1"/>
          <w:sz w:val="21"/>
          <w:szCs w:val="21"/>
        </w:rPr>
        <w:t>63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="00195C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B54EA3" w:rsidRPr="00C12F5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BB185C" w:rsidRPr="00C12F5D" w:rsidP="00BB185C">
      <w:pPr>
        <w:rPr>
          <w:sz w:val="21"/>
          <w:szCs w:val="21"/>
        </w:rPr>
      </w:pPr>
    </w:p>
    <w:p w:rsidR="00BB185C" w:rsidRPr="00C12F5D" w:rsidP="00BB185C">
      <w:pPr>
        <w:rPr>
          <w:sz w:val="21"/>
          <w:szCs w:val="21"/>
        </w:rPr>
      </w:pPr>
    </w:p>
    <w:p w:rsidR="00BB185C" w:rsidRPr="00C12F5D" w:rsidP="00BB185C">
      <w:pPr>
        <w:rPr>
          <w:sz w:val="21"/>
          <w:szCs w:val="21"/>
        </w:rPr>
      </w:pPr>
    </w:p>
    <w:p w:rsidR="00BB185C" w:rsidP="00BB185C"/>
    <w:p w:rsidR="00842AD2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195C5D"/>
    <w:rsid w:val="004F4224"/>
    <w:rsid w:val="006C19B5"/>
    <w:rsid w:val="006E5BCB"/>
    <w:rsid w:val="00842AD2"/>
    <w:rsid w:val="009A4194"/>
    <w:rsid w:val="00AD39F1"/>
    <w:rsid w:val="00B54EA3"/>
    <w:rsid w:val="00BB185C"/>
    <w:rsid w:val="00C12F5D"/>
    <w:rsid w:val="00C43454"/>
    <w:rsid w:val="00CA045D"/>
    <w:rsid w:val="00F45A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